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36" w:rsidRPr="00B00D13" w:rsidRDefault="001A2136" w:rsidP="00D173C4">
      <w:pPr>
        <w:jc w:val="center"/>
        <w:rPr>
          <w:b/>
          <w:sz w:val="28"/>
          <w:szCs w:val="28"/>
        </w:rPr>
      </w:pPr>
      <w:r w:rsidRPr="00B00D13">
        <w:rPr>
          <w:b/>
          <w:sz w:val="28"/>
          <w:szCs w:val="28"/>
        </w:rPr>
        <w:t>МІНІСТЕРСТВО ОСВІТИ І НАУКИ, МОЛОДІ ТА СПОРТУ  УКРАЇНИ</w:t>
      </w:r>
    </w:p>
    <w:p w:rsidR="001A2136" w:rsidRPr="00B00D13" w:rsidRDefault="001A2136" w:rsidP="00D173C4">
      <w:pPr>
        <w:jc w:val="center"/>
        <w:rPr>
          <w:b/>
          <w:sz w:val="28"/>
          <w:szCs w:val="28"/>
        </w:rPr>
      </w:pPr>
      <w:r w:rsidRPr="00B00D13">
        <w:rPr>
          <w:b/>
          <w:sz w:val="28"/>
          <w:szCs w:val="28"/>
        </w:rPr>
        <w:t>МАРІУПОЛЬСЬКИЙ ДЕРЖАВНИЙ УНІВЕРСИТЕТ</w:t>
      </w:r>
    </w:p>
    <w:p w:rsidR="001A2136" w:rsidRPr="00B00D13" w:rsidRDefault="001A2136" w:rsidP="00D173C4">
      <w:pPr>
        <w:jc w:val="center"/>
        <w:rPr>
          <w:b/>
          <w:sz w:val="28"/>
          <w:szCs w:val="28"/>
        </w:rPr>
      </w:pPr>
    </w:p>
    <w:p w:rsidR="001A2136" w:rsidRPr="00B00D13" w:rsidRDefault="001A2136" w:rsidP="00D173C4">
      <w:pPr>
        <w:autoSpaceDE w:val="0"/>
        <w:autoSpaceDN w:val="0"/>
        <w:adjustRightInd w:val="0"/>
        <w:rPr>
          <w:b/>
          <w:color w:val="000000"/>
          <w:sz w:val="28"/>
          <w:szCs w:val="28"/>
          <w:lang w:eastAsia="uk-UA"/>
        </w:rPr>
      </w:pPr>
    </w:p>
    <w:p w:rsidR="001A2136" w:rsidRPr="00B00D13" w:rsidRDefault="001A2136" w:rsidP="00D173C4">
      <w:pPr>
        <w:autoSpaceDE w:val="0"/>
        <w:autoSpaceDN w:val="0"/>
        <w:adjustRightInd w:val="0"/>
        <w:rPr>
          <w:b/>
          <w:color w:val="000000"/>
          <w:sz w:val="28"/>
          <w:szCs w:val="28"/>
          <w:lang w:eastAsia="uk-UA"/>
        </w:rPr>
      </w:pPr>
    </w:p>
    <w:p w:rsidR="001A2136" w:rsidRPr="00B00D13" w:rsidRDefault="001A2136" w:rsidP="00D173C4">
      <w:pPr>
        <w:autoSpaceDE w:val="0"/>
        <w:autoSpaceDN w:val="0"/>
        <w:adjustRightInd w:val="0"/>
        <w:rPr>
          <w:b/>
          <w:color w:val="000000"/>
          <w:sz w:val="28"/>
          <w:szCs w:val="28"/>
          <w:lang w:eastAsia="uk-UA"/>
        </w:rPr>
      </w:pPr>
    </w:p>
    <w:p w:rsidR="001A2136" w:rsidRPr="00B00D13" w:rsidRDefault="001A2136" w:rsidP="00D173C4">
      <w:pPr>
        <w:autoSpaceDE w:val="0"/>
        <w:autoSpaceDN w:val="0"/>
        <w:adjustRightInd w:val="0"/>
        <w:ind w:left="5580"/>
        <w:rPr>
          <w:b/>
          <w:color w:val="000000"/>
          <w:sz w:val="28"/>
          <w:szCs w:val="28"/>
          <w:lang w:eastAsia="uk-UA"/>
        </w:rPr>
      </w:pPr>
      <w:r w:rsidRPr="00B00D13">
        <w:rPr>
          <w:b/>
          <w:color w:val="000000"/>
          <w:sz w:val="28"/>
          <w:szCs w:val="28"/>
          <w:lang w:eastAsia="uk-UA"/>
        </w:rPr>
        <w:t>ЗАТВЕРДЖУЮ:</w:t>
      </w:r>
    </w:p>
    <w:p w:rsidR="001A2136" w:rsidRPr="00B00D13" w:rsidRDefault="001A2136" w:rsidP="00D173C4">
      <w:pPr>
        <w:autoSpaceDE w:val="0"/>
        <w:autoSpaceDN w:val="0"/>
        <w:adjustRightInd w:val="0"/>
        <w:ind w:left="5580"/>
        <w:rPr>
          <w:b/>
          <w:color w:val="000000"/>
          <w:sz w:val="28"/>
          <w:szCs w:val="28"/>
          <w:lang w:eastAsia="uk-UA"/>
        </w:rPr>
      </w:pPr>
      <w:r w:rsidRPr="00B00D13">
        <w:rPr>
          <w:b/>
          <w:color w:val="000000"/>
          <w:sz w:val="28"/>
          <w:szCs w:val="28"/>
          <w:lang w:eastAsia="uk-UA"/>
        </w:rPr>
        <w:t>Голова приймальної комісії</w:t>
      </w:r>
    </w:p>
    <w:p w:rsidR="001A2136" w:rsidRPr="00B00D13" w:rsidRDefault="001A2136" w:rsidP="00D173C4">
      <w:pPr>
        <w:autoSpaceDE w:val="0"/>
        <w:autoSpaceDN w:val="0"/>
        <w:adjustRightInd w:val="0"/>
        <w:ind w:left="5580"/>
        <w:rPr>
          <w:b/>
          <w:color w:val="000000"/>
          <w:sz w:val="28"/>
          <w:szCs w:val="28"/>
          <w:lang w:eastAsia="uk-UA"/>
        </w:rPr>
      </w:pPr>
    </w:p>
    <w:p w:rsidR="001A2136" w:rsidRPr="00B00D13" w:rsidRDefault="001A2136" w:rsidP="00D173C4">
      <w:pPr>
        <w:autoSpaceDE w:val="0"/>
        <w:autoSpaceDN w:val="0"/>
        <w:adjustRightInd w:val="0"/>
        <w:ind w:left="5580"/>
        <w:rPr>
          <w:b/>
          <w:color w:val="000000"/>
          <w:sz w:val="28"/>
          <w:szCs w:val="28"/>
          <w:lang w:eastAsia="uk-UA"/>
        </w:rPr>
      </w:pPr>
    </w:p>
    <w:p w:rsidR="001A2136" w:rsidRPr="00B00D13" w:rsidRDefault="001A2136" w:rsidP="00D173C4">
      <w:pPr>
        <w:autoSpaceDE w:val="0"/>
        <w:autoSpaceDN w:val="0"/>
        <w:adjustRightInd w:val="0"/>
        <w:ind w:left="5580"/>
        <w:rPr>
          <w:b/>
          <w:color w:val="000000"/>
          <w:sz w:val="28"/>
          <w:szCs w:val="28"/>
          <w:lang w:eastAsia="uk-UA"/>
        </w:rPr>
      </w:pPr>
      <w:r w:rsidRPr="00B00D13">
        <w:rPr>
          <w:b/>
          <w:color w:val="000000"/>
          <w:sz w:val="28"/>
          <w:szCs w:val="28"/>
          <w:lang w:eastAsia="uk-UA"/>
        </w:rPr>
        <w:t>________________ К.В. Балабанов</w:t>
      </w:r>
    </w:p>
    <w:p w:rsidR="001A2136" w:rsidRPr="00B00D13" w:rsidRDefault="001A2136" w:rsidP="00D173C4">
      <w:pPr>
        <w:jc w:val="center"/>
        <w:rPr>
          <w:b/>
          <w:sz w:val="28"/>
          <w:szCs w:val="28"/>
        </w:rPr>
      </w:pPr>
    </w:p>
    <w:p w:rsidR="001A2136" w:rsidRPr="00B00D13" w:rsidRDefault="001A2136" w:rsidP="00D173C4">
      <w:pPr>
        <w:jc w:val="center"/>
        <w:rPr>
          <w:b/>
          <w:sz w:val="28"/>
          <w:szCs w:val="28"/>
        </w:rPr>
      </w:pPr>
    </w:p>
    <w:p w:rsidR="001A2136" w:rsidRPr="00B00D13" w:rsidRDefault="001A2136" w:rsidP="00D173C4">
      <w:pPr>
        <w:jc w:val="center"/>
        <w:rPr>
          <w:b/>
          <w:sz w:val="28"/>
          <w:szCs w:val="28"/>
          <w:lang w:val="ru-RU"/>
        </w:rPr>
      </w:pPr>
    </w:p>
    <w:p w:rsidR="001A2136" w:rsidRPr="00B00D13" w:rsidRDefault="001A2136" w:rsidP="00D173C4">
      <w:pPr>
        <w:jc w:val="center"/>
        <w:rPr>
          <w:b/>
          <w:sz w:val="28"/>
          <w:szCs w:val="28"/>
        </w:rPr>
      </w:pPr>
    </w:p>
    <w:p w:rsidR="001A2136" w:rsidRDefault="001A2136" w:rsidP="002B1330">
      <w:pPr>
        <w:spacing w:line="360" w:lineRule="auto"/>
        <w:jc w:val="center"/>
        <w:rPr>
          <w:b/>
          <w:sz w:val="28"/>
          <w:szCs w:val="28"/>
        </w:rPr>
      </w:pPr>
      <w:r>
        <w:rPr>
          <w:b/>
          <w:sz w:val="28"/>
          <w:szCs w:val="28"/>
        </w:rPr>
        <w:t>ПРОГРАМА</w:t>
      </w:r>
    </w:p>
    <w:p w:rsidR="001A2136" w:rsidRPr="00B00D13" w:rsidRDefault="001A2136" w:rsidP="002B1330">
      <w:pPr>
        <w:spacing w:line="360" w:lineRule="auto"/>
        <w:jc w:val="center"/>
        <w:rPr>
          <w:b/>
          <w:sz w:val="28"/>
          <w:szCs w:val="28"/>
        </w:rPr>
      </w:pPr>
      <w:r>
        <w:rPr>
          <w:b/>
          <w:sz w:val="28"/>
          <w:szCs w:val="28"/>
        </w:rPr>
        <w:t>ВСТУПНИХ ФАХОВИХ ВИПРОБУВАНЬ</w:t>
      </w:r>
    </w:p>
    <w:p w:rsidR="001A2136" w:rsidRDefault="001A2136" w:rsidP="002B1330">
      <w:pPr>
        <w:spacing w:line="360" w:lineRule="auto"/>
        <w:jc w:val="center"/>
        <w:rPr>
          <w:b/>
          <w:sz w:val="28"/>
          <w:szCs w:val="28"/>
        </w:rPr>
      </w:pPr>
      <w:r w:rsidRPr="00B00D13">
        <w:rPr>
          <w:b/>
          <w:sz w:val="28"/>
          <w:szCs w:val="28"/>
        </w:rPr>
        <w:t xml:space="preserve">ЗА НАПРЯМОМ ПІДГОТОВКИ </w:t>
      </w:r>
    </w:p>
    <w:p w:rsidR="001A2136" w:rsidRPr="002B1330" w:rsidRDefault="001A2136" w:rsidP="002B1330">
      <w:pPr>
        <w:spacing w:line="360" w:lineRule="auto"/>
        <w:jc w:val="center"/>
        <w:rPr>
          <w:b/>
          <w:sz w:val="44"/>
          <w:szCs w:val="44"/>
        </w:rPr>
      </w:pPr>
      <w:r w:rsidRPr="002B1330">
        <w:rPr>
          <w:b/>
          <w:sz w:val="44"/>
          <w:szCs w:val="44"/>
        </w:rPr>
        <w:t>6.030101 «СОЦІОЛОГІЯ»</w:t>
      </w:r>
    </w:p>
    <w:p w:rsidR="001A2136" w:rsidRPr="00B00D13" w:rsidRDefault="001A2136" w:rsidP="002B1330">
      <w:pPr>
        <w:spacing w:line="360" w:lineRule="auto"/>
        <w:jc w:val="center"/>
        <w:rPr>
          <w:b/>
          <w:sz w:val="28"/>
          <w:szCs w:val="28"/>
        </w:rPr>
      </w:pPr>
      <w:r w:rsidRPr="00B00D13">
        <w:rPr>
          <w:b/>
          <w:sz w:val="28"/>
          <w:szCs w:val="28"/>
        </w:rPr>
        <w:t>(для студентів, які подають документи для здобуття ступеня бакалавра на базі диплома молодшого спеціаліста )</w:t>
      </w:r>
    </w:p>
    <w:p w:rsidR="001A2136" w:rsidRPr="00B00D13" w:rsidRDefault="001A2136" w:rsidP="00D173C4">
      <w:pPr>
        <w:jc w:val="center"/>
        <w:rPr>
          <w:b/>
          <w:sz w:val="28"/>
          <w:szCs w:val="28"/>
        </w:rPr>
      </w:pPr>
    </w:p>
    <w:p w:rsidR="001A2136" w:rsidRPr="00B00D13" w:rsidRDefault="001A2136" w:rsidP="00D173C4">
      <w:pPr>
        <w:jc w:val="center"/>
        <w:rPr>
          <w:b/>
          <w:sz w:val="28"/>
          <w:szCs w:val="28"/>
        </w:rPr>
      </w:pPr>
    </w:p>
    <w:p w:rsidR="001A2136" w:rsidRPr="00B00D13" w:rsidRDefault="001A2136" w:rsidP="00D173C4">
      <w:pPr>
        <w:autoSpaceDE w:val="0"/>
        <w:autoSpaceDN w:val="0"/>
        <w:adjustRightInd w:val="0"/>
        <w:ind w:left="5580"/>
        <w:rPr>
          <w:b/>
          <w:color w:val="000000"/>
          <w:sz w:val="28"/>
          <w:szCs w:val="28"/>
          <w:lang w:eastAsia="uk-UA"/>
        </w:rPr>
      </w:pPr>
    </w:p>
    <w:p w:rsidR="001A2136" w:rsidRPr="00B00D13" w:rsidRDefault="001A2136" w:rsidP="00D173C4">
      <w:pPr>
        <w:autoSpaceDE w:val="0"/>
        <w:autoSpaceDN w:val="0"/>
        <w:adjustRightInd w:val="0"/>
        <w:ind w:left="5580"/>
        <w:rPr>
          <w:b/>
          <w:color w:val="000000"/>
          <w:sz w:val="28"/>
          <w:szCs w:val="28"/>
          <w:lang w:eastAsia="uk-UA"/>
        </w:rPr>
      </w:pPr>
    </w:p>
    <w:p w:rsidR="001A2136" w:rsidRPr="00B00D13" w:rsidRDefault="001A2136" w:rsidP="00D173C4">
      <w:pPr>
        <w:autoSpaceDE w:val="0"/>
        <w:autoSpaceDN w:val="0"/>
        <w:adjustRightInd w:val="0"/>
        <w:ind w:left="5580"/>
        <w:rPr>
          <w:b/>
          <w:color w:val="000000"/>
          <w:sz w:val="28"/>
          <w:szCs w:val="28"/>
          <w:lang w:eastAsia="uk-UA"/>
        </w:rPr>
      </w:pPr>
    </w:p>
    <w:p w:rsidR="001A2136" w:rsidRPr="00B00D13" w:rsidRDefault="001A2136" w:rsidP="00D173C4">
      <w:pPr>
        <w:autoSpaceDE w:val="0"/>
        <w:autoSpaceDN w:val="0"/>
        <w:adjustRightInd w:val="0"/>
        <w:ind w:left="5670"/>
        <w:rPr>
          <w:b/>
          <w:color w:val="000000"/>
          <w:sz w:val="28"/>
          <w:szCs w:val="28"/>
          <w:lang w:eastAsia="uk-UA"/>
        </w:rPr>
      </w:pPr>
      <w:r w:rsidRPr="00B00D13">
        <w:rPr>
          <w:b/>
          <w:color w:val="000000"/>
          <w:sz w:val="28"/>
          <w:szCs w:val="28"/>
          <w:lang w:eastAsia="uk-UA"/>
        </w:rPr>
        <w:t xml:space="preserve">Затверджено: </w:t>
      </w:r>
    </w:p>
    <w:p w:rsidR="001A2136" w:rsidRPr="00B00D13" w:rsidRDefault="001A2136" w:rsidP="00D173C4">
      <w:pPr>
        <w:autoSpaceDE w:val="0"/>
        <w:autoSpaceDN w:val="0"/>
        <w:adjustRightInd w:val="0"/>
        <w:ind w:left="5670"/>
        <w:rPr>
          <w:color w:val="000000"/>
          <w:sz w:val="28"/>
          <w:szCs w:val="28"/>
          <w:lang w:eastAsia="uk-UA"/>
        </w:rPr>
      </w:pPr>
      <w:r w:rsidRPr="00B00D13">
        <w:rPr>
          <w:color w:val="000000"/>
          <w:sz w:val="28"/>
          <w:szCs w:val="28"/>
          <w:lang w:eastAsia="uk-UA"/>
        </w:rPr>
        <w:t>на засіданні Вченої ради МДУ</w:t>
      </w:r>
    </w:p>
    <w:p w:rsidR="001A2136" w:rsidRPr="00B00D13" w:rsidRDefault="001A2136" w:rsidP="00D173C4">
      <w:pPr>
        <w:autoSpaceDE w:val="0"/>
        <w:autoSpaceDN w:val="0"/>
        <w:adjustRightInd w:val="0"/>
        <w:ind w:left="5670"/>
        <w:rPr>
          <w:color w:val="000000"/>
          <w:sz w:val="28"/>
          <w:szCs w:val="28"/>
          <w:lang w:eastAsia="uk-UA"/>
        </w:rPr>
      </w:pPr>
      <w:r w:rsidRPr="00B00D13">
        <w:rPr>
          <w:color w:val="000000"/>
          <w:sz w:val="28"/>
          <w:szCs w:val="28"/>
          <w:lang w:eastAsia="uk-UA"/>
        </w:rPr>
        <w:t>Протокол №</w:t>
      </w:r>
      <w:r>
        <w:rPr>
          <w:color w:val="000000"/>
          <w:sz w:val="28"/>
          <w:szCs w:val="28"/>
          <w:lang w:eastAsia="uk-UA"/>
        </w:rPr>
        <w:t>10 від 23</w:t>
      </w:r>
      <w:r w:rsidRPr="00B00D13">
        <w:rPr>
          <w:color w:val="000000"/>
          <w:sz w:val="28"/>
          <w:szCs w:val="28"/>
          <w:lang w:eastAsia="uk-UA"/>
        </w:rPr>
        <w:t>.0</w:t>
      </w:r>
      <w:r>
        <w:rPr>
          <w:color w:val="000000"/>
          <w:sz w:val="28"/>
          <w:szCs w:val="28"/>
          <w:lang w:eastAsia="uk-UA"/>
        </w:rPr>
        <w:t>3</w:t>
      </w:r>
      <w:r w:rsidRPr="00B00D13">
        <w:rPr>
          <w:color w:val="000000"/>
          <w:sz w:val="28"/>
          <w:szCs w:val="28"/>
          <w:lang w:eastAsia="uk-UA"/>
        </w:rPr>
        <w:t>.2016</w:t>
      </w:r>
    </w:p>
    <w:p w:rsidR="001A2136" w:rsidRPr="00B00D13" w:rsidRDefault="001A2136" w:rsidP="00D173C4">
      <w:pPr>
        <w:autoSpaceDE w:val="0"/>
        <w:autoSpaceDN w:val="0"/>
        <w:adjustRightInd w:val="0"/>
        <w:rPr>
          <w:b/>
          <w:color w:val="000000"/>
          <w:sz w:val="28"/>
          <w:szCs w:val="28"/>
          <w:lang w:eastAsia="uk-UA"/>
        </w:rPr>
      </w:pPr>
    </w:p>
    <w:p w:rsidR="001A2136" w:rsidRPr="00B00D13" w:rsidRDefault="001A2136" w:rsidP="00D173C4">
      <w:pP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r w:rsidRPr="00B00D13">
        <w:rPr>
          <w:b/>
          <w:sz w:val="28"/>
          <w:szCs w:val="28"/>
        </w:rPr>
        <w:t>МАРІУПОЛЬ – 2016</w:t>
      </w:r>
    </w:p>
    <w:p w:rsidR="001A2136" w:rsidRDefault="001A2136" w:rsidP="00D173C4">
      <w:pPr>
        <w:jc w:val="center"/>
        <w:rPr>
          <w:b/>
          <w:sz w:val="28"/>
          <w:szCs w:val="28"/>
        </w:rPr>
      </w:pPr>
    </w:p>
    <w:p w:rsidR="001A2136" w:rsidRDefault="001A2136" w:rsidP="00D173C4">
      <w:pPr>
        <w:jc w:val="center"/>
        <w:rPr>
          <w:b/>
          <w:sz w:val="28"/>
          <w:szCs w:val="28"/>
        </w:rPr>
      </w:pPr>
    </w:p>
    <w:p w:rsidR="001A2136" w:rsidRPr="00B00D13" w:rsidRDefault="001A2136" w:rsidP="00D173C4">
      <w:pPr>
        <w:jc w:val="center"/>
        <w:rPr>
          <w:b/>
          <w:sz w:val="28"/>
          <w:szCs w:val="28"/>
        </w:rPr>
      </w:pPr>
    </w:p>
    <w:p w:rsidR="001A2136" w:rsidRPr="00B00D13" w:rsidRDefault="001A2136" w:rsidP="00D173C4">
      <w:pPr>
        <w:jc w:val="both"/>
        <w:rPr>
          <w:b/>
          <w:sz w:val="28"/>
          <w:szCs w:val="28"/>
        </w:rPr>
      </w:pPr>
      <w:r w:rsidRPr="00B00D13">
        <w:rPr>
          <w:sz w:val="28"/>
          <w:szCs w:val="28"/>
        </w:rPr>
        <w:t>Програма вступних випробувань</w:t>
      </w:r>
      <w:r>
        <w:rPr>
          <w:sz w:val="28"/>
          <w:szCs w:val="28"/>
        </w:rPr>
        <w:t xml:space="preserve"> для осіб, що здобули освітньо-</w:t>
      </w:r>
      <w:r w:rsidRPr="00B00D13">
        <w:rPr>
          <w:sz w:val="28"/>
          <w:szCs w:val="28"/>
        </w:rPr>
        <w:t>кваліфікаційний рівень молодшого спеціаліста та</w:t>
      </w:r>
      <w:r>
        <w:rPr>
          <w:sz w:val="28"/>
          <w:szCs w:val="28"/>
        </w:rPr>
        <w:t xml:space="preserve"> проходять вступні випробування</w:t>
      </w:r>
      <w:r w:rsidRPr="00B00D13">
        <w:rPr>
          <w:sz w:val="28"/>
          <w:szCs w:val="28"/>
        </w:rPr>
        <w:t xml:space="preserve"> для подальшого навчання для здобуття освітньо</w:t>
      </w:r>
      <w:r>
        <w:rPr>
          <w:sz w:val="28"/>
          <w:szCs w:val="28"/>
        </w:rPr>
        <w:t xml:space="preserve">го ступеня </w:t>
      </w:r>
      <w:r w:rsidRPr="00B00D13">
        <w:rPr>
          <w:sz w:val="28"/>
          <w:szCs w:val="28"/>
        </w:rPr>
        <w:t>бакалавра за напрямом 6. 030101 – Соціологія</w:t>
      </w:r>
      <w:r>
        <w:rPr>
          <w:color w:val="000000"/>
          <w:sz w:val="28"/>
          <w:szCs w:val="28"/>
        </w:rPr>
        <w:t xml:space="preserve"> / Укл. Б.В. Слющинський</w:t>
      </w:r>
      <w:r w:rsidRPr="00B00D13">
        <w:rPr>
          <w:color w:val="000000"/>
          <w:sz w:val="28"/>
          <w:szCs w:val="28"/>
        </w:rPr>
        <w:t xml:space="preserve">, О.С. Цибулько. – Маріуполь: МДУ, 2016. </w:t>
      </w:r>
      <w:r>
        <w:rPr>
          <w:color w:val="000000"/>
          <w:sz w:val="28"/>
          <w:szCs w:val="28"/>
        </w:rPr>
        <w:t>– 11</w:t>
      </w:r>
      <w:bookmarkStart w:id="0" w:name="_GoBack"/>
      <w:bookmarkEnd w:id="0"/>
      <w:r w:rsidRPr="00D173C4">
        <w:rPr>
          <w:color w:val="000000"/>
          <w:sz w:val="28"/>
          <w:szCs w:val="28"/>
        </w:rPr>
        <w:t xml:space="preserve"> с.</w:t>
      </w:r>
    </w:p>
    <w:p w:rsidR="001A2136" w:rsidRPr="00B00D13" w:rsidRDefault="001A2136" w:rsidP="00D173C4">
      <w:pPr>
        <w:autoSpaceDE w:val="0"/>
        <w:autoSpaceDN w:val="0"/>
        <w:adjustRightInd w:val="0"/>
        <w:spacing w:line="360" w:lineRule="auto"/>
        <w:jc w:val="both"/>
        <w:rPr>
          <w:color w:val="000000"/>
          <w:sz w:val="28"/>
          <w:szCs w:val="28"/>
        </w:rPr>
      </w:pPr>
    </w:p>
    <w:p w:rsidR="001A2136" w:rsidRPr="00B00D13" w:rsidRDefault="001A2136" w:rsidP="00D173C4">
      <w:pPr>
        <w:autoSpaceDE w:val="0"/>
        <w:autoSpaceDN w:val="0"/>
        <w:adjustRightInd w:val="0"/>
        <w:spacing w:line="360" w:lineRule="auto"/>
        <w:jc w:val="both"/>
        <w:rPr>
          <w:color w:val="000000"/>
          <w:sz w:val="28"/>
          <w:szCs w:val="28"/>
        </w:rPr>
      </w:pPr>
    </w:p>
    <w:p w:rsidR="001A2136" w:rsidRPr="00B00D13" w:rsidRDefault="001A2136" w:rsidP="00D173C4">
      <w:pPr>
        <w:autoSpaceDE w:val="0"/>
        <w:autoSpaceDN w:val="0"/>
        <w:adjustRightInd w:val="0"/>
        <w:spacing w:line="360" w:lineRule="auto"/>
        <w:jc w:val="both"/>
        <w:rPr>
          <w:b/>
          <w:color w:val="000000"/>
          <w:sz w:val="28"/>
          <w:szCs w:val="28"/>
        </w:rPr>
      </w:pPr>
      <w:r w:rsidRPr="00B00D13">
        <w:rPr>
          <w:b/>
          <w:color w:val="000000"/>
          <w:sz w:val="28"/>
          <w:szCs w:val="28"/>
        </w:rPr>
        <w:t xml:space="preserve">Рецензент: </w:t>
      </w:r>
    </w:p>
    <w:p w:rsidR="001A2136" w:rsidRPr="00B00D13" w:rsidRDefault="001A2136" w:rsidP="00D173C4">
      <w:pPr>
        <w:autoSpaceDE w:val="0"/>
        <w:autoSpaceDN w:val="0"/>
        <w:adjustRightInd w:val="0"/>
        <w:spacing w:line="360" w:lineRule="auto"/>
        <w:jc w:val="both"/>
        <w:rPr>
          <w:b/>
          <w:color w:val="000000"/>
          <w:sz w:val="28"/>
          <w:szCs w:val="28"/>
          <w:lang w:eastAsia="uk-UA"/>
        </w:rPr>
      </w:pPr>
      <w:r>
        <w:rPr>
          <w:color w:val="000000"/>
          <w:sz w:val="28"/>
          <w:szCs w:val="28"/>
        </w:rPr>
        <w:t xml:space="preserve">О.А. Ташкінова, </w:t>
      </w:r>
      <w:r w:rsidRPr="00B00D13">
        <w:rPr>
          <w:color w:val="000000"/>
          <w:sz w:val="28"/>
          <w:szCs w:val="28"/>
        </w:rPr>
        <w:t>к.соц.</w:t>
      </w:r>
      <w:r>
        <w:rPr>
          <w:color w:val="000000"/>
          <w:sz w:val="28"/>
          <w:szCs w:val="28"/>
        </w:rPr>
        <w:t>н., доцент кафедри соціології і соціальної роботи Приазовського державного технічного університету.</w:t>
      </w:r>
    </w:p>
    <w:p w:rsidR="001A2136" w:rsidRPr="00B00D13" w:rsidRDefault="001A2136" w:rsidP="00D173C4">
      <w:pPr>
        <w:spacing w:line="360" w:lineRule="auto"/>
        <w:rPr>
          <w:sz w:val="28"/>
          <w:szCs w:val="28"/>
        </w:rPr>
      </w:pPr>
    </w:p>
    <w:p w:rsidR="001A2136" w:rsidRPr="00B00D13" w:rsidRDefault="001A2136" w:rsidP="00D173C4">
      <w:pPr>
        <w:spacing w:line="360" w:lineRule="auto"/>
        <w:jc w:val="both"/>
        <w:rPr>
          <w:sz w:val="28"/>
          <w:szCs w:val="28"/>
        </w:rPr>
      </w:pPr>
    </w:p>
    <w:p w:rsidR="001A2136" w:rsidRPr="00B00D13" w:rsidRDefault="001A2136" w:rsidP="00D173C4">
      <w:pPr>
        <w:rPr>
          <w:sz w:val="28"/>
          <w:szCs w:val="28"/>
        </w:rPr>
      </w:pPr>
    </w:p>
    <w:p w:rsidR="001A2136" w:rsidRPr="00B00D13" w:rsidRDefault="001A2136" w:rsidP="00D173C4">
      <w:pPr>
        <w:rPr>
          <w:sz w:val="28"/>
          <w:szCs w:val="28"/>
        </w:rPr>
      </w:pPr>
    </w:p>
    <w:p w:rsidR="001A2136" w:rsidRPr="00B00D13" w:rsidRDefault="001A2136" w:rsidP="00D173C4">
      <w:pPr>
        <w:rPr>
          <w:sz w:val="28"/>
          <w:szCs w:val="28"/>
        </w:rPr>
      </w:pPr>
    </w:p>
    <w:p w:rsidR="001A2136" w:rsidRPr="00B00D13" w:rsidRDefault="001A2136" w:rsidP="00D173C4">
      <w:pPr>
        <w:rPr>
          <w:sz w:val="28"/>
          <w:szCs w:val="28"/>
        </w:rPr>
      </w:pPr>
    </w:p>
    <w:p w:rsidR="001A2136" w:rsidRPr="00B00D13" w:rsidRDefault="001A2136" w:rsidP="00D173C4">
      <w:pPr>
        <w:rPr>
          <w:sz w:val="28"/>
          <w:szCs w:val="28"/>
        </w:rPr>
      </w:pPr>
    </w:p>
    <w:p w:rsidR="001A2136" w:rsidRPr="00B00D13" w:rsidRDefault="001A2136" w:rsidP="00D173C4">
      <w:pPr>
        <w:rPr>
          <w:sz w:val="28"/>
          <w:szCs w:val="28"/>
        </w:rPr>
      </w:pPr>
    </w:p>
    <w:p w:rsidR="001A2136" w:rsidRPr="00B00D13" w:rsidRDefault="001A2136" w:rsidP="00D173C4">
      <w:pPr>
        <w:rPr>
          <w:sz w:val="28"/>
          <w:szCs w:val="28"/>
        </w:rPr>
      </w:pPr>
    </w:p>
    <w:p w:rsidR="001A2136" w:rsidRDefault="001A2136" w:rsidP="00D173C4">
      <w:pPr>
        <w:rPr>
          <w:sz w:val="28"/>
          <w:szCs w:val="28"/>
        </w:rPr>
      </w:pPr>
    </w:p>
    <w:p w:rsidR="001A2136" w:rsidRPr="00B00D13" w:rsidRDefault="001A2136" w:rsidP="00D173C4">
      <w:pPr>
        <w:rPr>
          <w:sz w:val="28"/>
          <w:szCs w:val="28"/>
        </w:rPr>
      </w:pPr>
    </w:p>
    <w:p w:rsidR="001A2136" w:rsidRPr="00B00D13" w:rsidRDefault="001A2136" w:rsidP="00D173C4">
      <w:pPr>
        <w:rPr>
          <w:b/>
          <w:sz w:val="28"/>
          <w:szCs w:val="28"/>
        </w:rPr>
      </w:pPr>
    </w:p>
    <w:p w:rsidR="001A2136" w:rsidRPr="00B00D13"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Default="001A2136" w:rsidP="002B1330">
      <w:pPr>
        <w:rPr>
          <w:b/>
          <w:sz w:val="28"/>
          <w:szCs w:val="28"/>
        </w:rPr>
      </w:pPr>
    </w:p>
    <w:p w:rsidR="001A2136" w:rsidRDefault="001A2136" w:rsidP="00D173C4">
      <w:pPr>
        <w:jc w:val="center"/>
        <w:rPr>
          <w:b/>
          <w:sz w:val="28"/>
          <w:szCs w:val="28"/>
        </w:rPr>
      </w:pPr>
    </w:p>
    <w:p w:rsidR="001A2136" w:rsidRDefault="001A2136" w:rsidP="00D173C4">
      <w:pPr>
        <w:jc w:val="center"/>
        <w:rPr>
          <w:b/>
          <w:sz w:val="28"/>
          <w:szCs w:val="28"/>
        </w:rPr>
      </w:pPr>
    </w:p>
    <w:p w:rsidR="001A2136" w:rsidRPr="009A372E" w:rsidRDefault="001A2136" w:rsidP="00D173C4">
      <w:pPr>
        <w:pStyle w:val="NoSpacing"/>
        <w:jc w:val="right"/>
        <w:rPr>
          <w:b/>
          <w:sz w:val="28"/>
        </w:rPr>
      </w:pPr>
      <w:r w:rsidRPr="009A372E">
        <w:rPr>
          <w:b/>
          <w:sz w:val="28"/>
        </w:rPr>
        <w:t>© МДУ, 2016</w:t>
      </w:r>
    </w:p>
    <w:p w:rsidR="001A2136" w:rsidRDefault="001A2136" w:rsidP="00D173C4">
      <w:pPr>
        <w:pStyle w:val="TOCHeading"/>
        <w:jc w:val="center"/>
        <w:rPr>
          <w:rFonts w:ascii="Times New Roman" w:hAnsi="Times New Roman"/>
          <w:color w:val="auto"/>
          <w:lang w:val="ru-RU"/>
        </w:rPr>
      </w:pPr>
    </w:p>
    <w:p w:rsidR="001A2136" w:rsidRDefault="001A2136" w:rsidP="00D173C4">
      <w:pPr>
        <w:pStyle w:val="TOCHeading"/>
        <w:jc w:val="center"/>
        <w:rPr>
          <w:rFonts w:ascii="Times New Roman" w:hAnsi="Times New Roman"/>
          <w:color w:val="auto"/>
          <w:lang w:val="ru-RU"/>
        </w:rPr>
      </w:pPr>
      <w:r>
        <w:rPr>
          <w:rFonts w:ascii="Times New Roman" w:hAnsi="Times New Roman"/>
          <w:color w:val="auto"/>
          <w:lang w:val="ru-RU"/>
        </w:rPr>
        <w:t>ЗМІСТ</w:t>
      </w:r>
    </w:p>
    <w:p w:rsidR="001A2136" w:rsidRDefault="001A2136" w:rsidP="00D173C4">
      <w:pPr>
        <w:rPr>
          <w:rFonts w:ascii="Courier New" w:hAnsi="Courier New" w:cs="Courier New"/>
          <w:color w:val="000000"/>
          <w:lang w:val="ru-RU"/>
        </w:rPr>
      </w:pPr>
    </w:p>
    <w:p w:rsidR="001A2136" w:rsidRPr="00916948" w:rsidRDefault="001A2136" w:rsidP="00D173C4">
      <w:pPr>
        <w:pStyle w:val="TOC2"/>
        <w:tabs>
          <w:tab w:val="right" w:leader="dot" w:pos="10082"/>
        </w:tabs>
        <w:spacing w:line="360" w:lineRule="auto"/>
        <w:rPr>
          <w:rFonts w:ascii="Times New Roman" w:hAnsi="Times New Roman" w:cs="Times New Roman"/>
          <w:noProof/>
          <w:sz w:val="28"/>
        </w:rPr>
      </w:pPr>
      <w:r>
        <w:rPr>
          <w:rFonts w:ascii="Times New Roman" w:hAnsi="Times New Roman" w:cs="Times New Roman"/>
          <w:sz w:val="28"/>
        </w:rPr>
        <w:fldChar w:fldCharType="begin"/>
      </w:r>
      <w:r>
        <w:rPr>
          <w:rFonts w:ascii="Times New Roman" w:hAnsi="Times New Roman" w:cs="Times New Roman"/>
          <w:sz w:val="28"/>
        </w:rPr>
        <w:instrText xml:space="preserve"> TOC \o "1-3" \h \z \u </w:instrText>
      </w:r>
      <w:r>
        <w:rPr>
          <w:rFonts w:ascii="Times New Roman" w:hAnsi="Times New Roman" w:cs="Times New Roman"/>
          <w:sz w:val="28"/>
        </w:rPr>
        <w:fldChar w:fldCharType="separate"/>
      </w:r>
      <w:hyperlink r:id="rId5" w:anchor="_Toc445986107" w:history="1">
        <w:r w:rsidRPr="00916948">
          <w:rPr>
            <w:rStyle w:val="Hyperlink"/>
            <w:rFonts w:ascii="Times New Roman" w:hAnsi="Times New Roman"/>
            <w:noProof/>
          </w:rPr>
          <w:t>Передмова</w:t>
        </w:r>
        <w:r w:rsidRPr="00916948">
          <w:rPr>
            <w:rStyle w:val="Hyperlink"/>
            <w:rFonts w:ascii="Times New Roman" w:hAnsi="Times New Roman"/>
            <w:noProof/>
            <w:webHidden/>
          </w:rPr>
          <w:tab/>
        </w:r>
        <w:r w:rsidRPr="00916948">
          <w:rPr>
            <w:rStyle w:val="Hyperlink"/>
            <w:rFonts w:ascii="Times New Roman" w:hAnsi="Times New Roman"/>
            <w:noProof/>
            <w:webHidden/>
          </w:rPr>
          <w:fldChar w:fldCharType="begin"/>
        </w:r>
        <w:r w:rsidRPr="00916948">
          <w:rPr>
            <w:rStyle w:val="Hyperlink"/>
            <w:rFonts w:ascii="Times New Roman" w:hAnsi="Times New Roman"/>
            <w:noProof/>
            <w:webHidden/>
          </w:rPr>
          <w:instrText xml:space="preserve"> PAGEREF _Toc445986107 \h </w:instrText>
        </w:r>
        <w:r w:rsidRPr="00172B3F">
          <w:rPr>
            <w:rFonts w:ascii="Times New Roman" w:hAnsi="Times New Roman" w:cs="Times New Roman"/>
            <w:noProof/>
            <w:color w:val="0000FF"/>
            <w:u w:val="single"/>
          </w:rPr>
        </w:r>
        <w:r w:rsidRPr="00916948">
          <w:rPr>
            <w:rStyle w:val="Hyperlink"/>
            <w:rFonts w:ascii="Times New Roman" w:hAnsi="Times New Roman"/>
            <w:noProof/>
            <w:webHidden/>
          </w:rPr>
          <w:fldChar w:fldCharType="separate"/>
        </w:r>
        <w:r>
          <w:rPr>
            <w:rStyle w:val="Hyperlink"/>
            <w:rFonts w:ascii="Times New Roman" w:hAnsi="Times New Roman"/>
            <w:noProof/>
            <w:webHidden/>
          </w:rPr>
          <w:t>4</w:t>
        </w:r>
        <w:r w:rsidRPr="00916948">
          <w:rPr>
            <w:rStyle w:val="Hyperlink"/>
            <w:rFonts w:ascii="Times New Roman" w:hAnsi="Times New Roman"/>
            <w:noProof/>
            <w:webHidden/>
          </w:rPr>
          <w:fldChar w:fldCharType="end"/>
        </w:r>
      </w:hyperlink>
    </w:p>
    <w:p w:rsidR="001A2136" w:rsidRPr="00916948" w:rsidRDefault="001A2136" w:rsidP="00D173C4">
      <w:pPr>
        <w:pStyle w:val="TOC2"/>
        <w:tabs>
          <w:tab w:val="right" w:leader="dot" w:pos="10082"/>
        </w:tabs>
        <w:spacing w:line="360" w:lineRule="auto"/>
        <w:rPr>
          <w:rFonts w:ascii="Times New Roman" w:hAnsi="Times New Roman" w:cs="Times New Roman"/>
          <w:noProof/>
          <w:sz w:val="28"/>
        </w:rPr>
      </w:pPr>
      <w:hyperlink r:id="rId6" w:anchor="_Toc445986108" w:history="1">
        <w:r w:rsidRPr="00916948">
          <w:rPr>
            <w:rStyle w:val="Hyperlink"/>
            <w:rFonts w:ascii="Times New Roman" w:hAnsi="Times New Roman"/>
            <w:noProof/>
          </w:rPr>
          <w:t>Критерії оцінки знань кандидата</w:t>
        </w:r>
      </w:hyperlink>
      <w:r w:rsidRPr="00916948">
        <w:rPr>
          <w:rStyle w:val="Hyperlink"/>
          <w:rFonts w:ascii="Times New Roman" w:hAnsi="Times New Roman"/>
          <w:noProof/>
        </w:rPr>
        <w:t xml:space="preserve"> </w:t>
      </w:r>
      <w:hyperlink r:id="rId7" w:anchor="_Toc445986109" w:history="1">
        <w:r w:rsidRPr="00916948">
          <w:rPr>
            <w:rStyle w:val="Hyperlink"/>
            <w:rFonts w:ascii="Times New Roman" w:hAnsi="Times New Roman"/>
            <w:noProof/>
          </w:rPr>
          <w:t>у вигляді кваліфікаційної співбесіди</w:t>
        </w:r>
        <w:r w:rsidRPr="00916948">
          <w:rPr>
            <w:rStyle w:val="Hyperlink"/>
            <w:rFonts w:ascii="Times New Roman" w:hAnsi="Times New Roman"/>
            <w:noProof/>
            <w:webHidden/>
          </w:rPr>
          <w:tab/>
        </w:r>
        <w:r w:rsidRPr="00916948">
          <w:rPr>
            <w:rStyle w:val="Hyperlink"/>
            <w:rFonts w:ascii="Times New Roman" w:hAnsi="Times New Roman"/>
            <w:noProof/>
            <w:webHidden/>
          </w:rPr>
          <w:fldChar w:fldCharType="begin"/>
        </w:r>
        <w:r w:rsidRPr="00916948">
          <w:rPr>
            <w:rStyle w:val="Hyperlink"/>
            <w:rFonts w:ascii="Times New Roman" w:hAnsi="Times New Roman"/>
            <w:noProof/>
            <w:webHidden/>
          </w:rPr>
          <w:instrText xml:space="preserve"> PAGEREF _Toc445986109 \h </w:instrText>
        </w:r>
        <w:r w:rsidRPr="00172B3F">
          <w:rPr>
            <w:rFonts w:ascii="Times New Roman" w:hAnsi="Times New Roman" w:cs="Times New Roman"/>
            <w:noProof/>
            <w:color w:val="0000FF"/>
            <w:u w:val="single"/>
          </w:rPr>
        </w:r>
        <w:r w:rsidRPr="00916948">
          <w:rPr>
            <w:rStyle w:val="Hyperlink"/>
            <w:rFonts w:ascii="Times New Roman" w:hAnsi="Times New Roman"/>
            <w:noProof/>
            <w:webHidden/>
          </w:rPr>
          <w:fldChar w:fldCharType="separate"/>
        </w:r>
        <w:r>
          <w:rPr>
            <w:rStyle w:val="Hyperlink"/>
            <w:rFonts w:ascii="Times New Roman" w:hAnsi="Times New Roman"/>
            <w:noProof/>
            <w:webHidden/>
          </w:rPr>
          <w:t>4</w:t>
        </w:r>
        <w:r w:rsidRPr="00916948">
          <w:rPr>
            <w:rStyle w:val="Hyperlink"/>
            <w:rFonts w:ascii="Times New Roman" w:hAnsi="Times New Roman"/>
            <w:noProof/>
            <w:webHidden/>
          </w:rPr>
          <w:fldChar w:fldCharType="end"/>
        </w:r>
      </w:hyperlink>
    </w:p>
    <w:p w:rsidR="001A2136" w:rsidRPr="00916948" w:rsidRDefault="001A2136" w:rsidP="00D173C4">
      <w:pPr>
        <w:pStyle w:val="TOC2"/>
        <w:tabs>
          <w:tab w:val="right" w:leader="dot" w:pos="10082"/>
        </w:tabs>
        <w:spacing w:line="360" w:lineRule="auto"/>
        <w:rPr>
          <w:rFonts w:ascii="Times New Roman" w:hAnsi="Times New Roman" w:cs="Times New Roman"/>
          <w:noProof/>
          <w:sz w:val="28"/>
        </w:rPr>
      </w:pPr>
      <w:hyperlink r:id="rId8" w:anchor="_Toc445986110" w:history="1">
        <w:r w:rsidRPr="00916948">
          <w:rPr>
            <w:rStyle w:val="Hyperlink"/>
            <w:rFonts w:ascii="Times New Roman" w:hAnsi="Times New Roman"/>
            <w:noProof/>
          </w:rPr>
          <w:t>Перелік тем для співбесіди та підготовки до іспиту</w:t>
        </w:r>
        <w:r w:rsidRPr="00916948">
          <w:rPr>
            <w:rStyle w:val="Hyperlink"/>
            <w:rFonts w:ascii="Times New Roman" w:hAnsi="Times New Roman"/>
            <w:noProof/>
            <w:webHidden/>
          </w:rPr>
          <w:tab/>
        </w:r>
        <w:r w:rsidRPr="00916948">
          <w:rPr>
            <w:rStyle w:val="Hyperlink"/>
            <w:rFonts w:ascii="Times New Roman" w:hAnsi="Times New Roman"/>
            <w:noProof/>
            <w:webHidden/>
          </w:rPr>
          <w:fldChar w:fldCharType="begin"/>
        </w:r>
        <w:r w:rsidRPr="00916948">
          <w:rPr>
            <w:rStyle w:val="Hyperlink"/>
            <w:rFonts w:ascii="Times New Roman" w:hAnsi="Times New Roman"/>
            <w:noProof/>
            <w:webHidden/>
          </w:rPr>
          <w:instrText xml:space="preserve"> PAGEREF _Toc445986110 \h </w:instrText>
        </w:r>
        <w:r w:rsidRPr="00172B3F">
          <w:rPr>
            <w:rFonts w:ascii="Times New Roman" w:hAnsi="Times New Roman" w:cs="Times New Roman"/>
            <w:noProof/>
            <w:color w:val="0000FF"/>
            <w:u w:val="single"/>
          </w:rPr>
        </w:r>
        <w:r w:rsidRPr="00916948">
          <w:rPr>
            <w:rStyle w:val="Hyperlink"/>
            <w:rFonts w:ascii="Times New Roman" w:hAnsi="Times New Roman"/>
            <w:noProof/>
            <w:webHidden/>
          </w:rPr>
          <w:fldChar w:fldCharType="separate"/>
        </w:r>
        <w:r>
          <w:rPr>
            <w:rStyle w:val="Hyperlink"/>
            <w:rFonts w:ascii="Times New Roman" w:hAnsi="Times New Roman"/>
            <w:noProof/>
            <w:webHidden/>
          </w:rPr>
          <w:t>4</w:t>
        </w:r>
        <w:r w:rsidRPr="00916948">
          <w:rPr>
            <w:rStyle w:val="Hyperlink"/>
            <w:rFonts w:ascii="Times New Roman" w:hAnsi="Times New Roman"/>
            <w:noProof/>
            <w:webHidden/>
          </w:rPr>
          <w:fldChar w:fldCharType="end"/>
        </w:r>
      </w:hyperlink>
    </w:p>
    <w:p w:rsidR="001A2136" w:rsidRDefault="001A2136" w:rsidP="00D173C4">
      <w:pPr>
        <w:pStyle w:val="TOC2"/>
        <w:tabs>
          <w:tab w:val="right" w:leader="dot" w:pos="10082"/>
        </w:tabs>
        <w:spacing w:line="360" w:lineRule="auto"/>
        <w:rPr>
          <w:rFonts w:ascii="Times New Roman" w:hAnsi="Times New Roman" w:cs="Times New Roman"/>
        </w:rPr>
      </w:pPr>
      <w:hyperlink r:id="rId9" w:anchor="_Toc445986111" w:history="1">
        <w:r w:rsidRPr="00916948">
          <w:rPr>
            <w:rStyle w:val="Hyperlink"/>
            <w:rFonts w:ascii="Times New Roman" w:hAnsi="Times New Roman"/>
            <w:noProof/>
          </w:rPr>
          <w:t xml:space="preserve">Критерії оцінки знань кандидата з фахового випробування </w:t>
        </w:r>
        <w:r w:rsidRPr="00916948">
          <w:rPr>
            <w:rStyle w:val="Hyperlink"/>
            <w:rFonts w:ascii="Times New Roman" w:hAnsi="Times New Roman"/>
            <w:noProof/>
            <w:lang w:eastAsia="en-US"/>
          </w:rPr>
          <w:t>у вигляді письмового іспиту</w:t>
        </w:r>
        <w:r w:rsidRPr="00916948">
          <w:rPr>
            <w:rStyle w:val="Hyperlink"/>
            <w:rFonts w:ascii="Times New Roman" w:hAnsi="Times New Roman"/>
            <w:noProof/>
            <w:webHidden/>
          </w:rPr>
          <w:tab/>
        </w:r>
        <w:r w:rsidRPr="00916948">
          <w:rPr>
            <w:rStyle w:val="Hyperlink"/>
            <w:rFonts w:ascii="Times New Roman" w:hAnsi="Times New Roman"/>
            <w:noProof/>
            <w:webHidden/>
          </w:rPr>
          <w:fldChar w:fldCharType="begin"/>
        </w:r>
        <w:r w:rsidRPr="00916948">
          <w:rPr>
            <w:rStyle w:val="Hyperlink"/>
            <w:rFonts w:ascii="Times New Roman" w:hAnsi="Times New Roman"/>
            <w:noProof/>
            <w:webHidden/>
          </w:rPr>
          <w:instrText xml:space="preserve"> PAGEREF _Toc445986111 \h </w:instrText>
        </w:r>
        <w:r w:rsidRPr="00172B3F">
          <w:rPr>
            <w:rFonts w:ascii="Times New Roman" w:hAnsi="Times New Roman" w:cs="Times New Roman"/>
            <w:noProof/>
            <w:color w:val="0000FF"/>
            <w:u w:val="single"/>
          </w:rPr>
        </w:r>
        <w:r w:rsidRPr="00916948">
          <w:rPr>
            <w:rStyle w:val="Hyperlink"/>
            <w:rFonts w:ascii="Times New Roman" w:hAnsi="Times New Roman"/>
            <w:noProof/>
            <w:webHidden/>
          </w:rPr>
          <w:fldChar w:fldCharType="separate"/>
        </w:r>
        <w:r>
          <w:rPr>
            <w:rStyle w:val="Hyperlink"/>
            <w:rFonts w:ascii="Times New Roman" w:hAnsi="Times New Roman"/>
            <w:noProof/>
            <w:webHidden/>
          </w:rPr>
          <w:t>4</w:t>
        </w:r>
        <w:r w:rsidRPr="00916948">
          <w:rPr>
            <w:rStyle w:val="Hyperlink"/>
            <w:rFonts w:ascii="Times New Roman" w:hAnsi="Times New Roman"/>
            <w:noProof/>
            <w:webHidden/>
          </w:rPr>
          <w:fldChar w:fldCharType="end"/>
        </w:r>
      </w:hyperlink>
    </w:p>
    <w:p w:rsidR="001A2136" w:rsidRPr="006E3B5F" w:rsidRDefault="001A2136" w:rsidP="00D173C4">
      <w:pPr>
        <w:pStyle w:val="TOC2"/>
        <w:tabs>
          <w:tab w:val="right" w:leader="dot" w:pos="10082"/>
        </w:tabs>
        <w:spacing w:line="360" w:lineRule="auto"/>
        <w:rPr>
          <w:rFonts w:ascii="Times New Roman" w:hAnsi="Times New Roman" w:cs="Times New Roman"/>
          <w:noProof/>
          <w:sz w:val="28"/>
        </w:rPr>
      </w:pPr>
      <w:hyperlink r:id="rId10" w:anchor="_Toc445986112" w:history="1">
        <w:r w:rsidRPr="00916948">
          <w:rPr>
            <w:rStyle w:val="Hyperlink"/>
            <w:rFonts w:ascii="Times New Roman" w:hAnsi="Times New Roman"/>
            <w:noProof/>
          </w:rPr>
          <w:t>Приклади тестових завдань</w:t>
        </w:r>
        <w:r w:rsidRPr="00916948">
          <w:rPr>
            <w:rStyle w:val="Hyperlink"/>
            <w:rFonts w:ascii="Times New Roman" w:hAnsi="Times New Roman"/>
            <w:noProof/>
            <w:webHidden/>
          </w:rPr>
          <w:tab/>
        </w:r>
      </w:hyperlink>
      <w:r w:rsidRPr="006E3B5F">
        <w:rPr>
          <w:rStyle w:val="Hyperlink"/>
          <w:rFonts w:ascii="Times New Roman" w:hAnsi="Times New Roman"/>
          <w:noProof/>
          <w:color w:val="000000"/>
          <w:u w:val="none"/>
        </w:rPr>
        <w:t>8</w:t>
      </w:r>
    </w:p>
    <w:p w:rsidR="001A2136" w:rsidRDefault="001A2136" w:rsidP="00D173C4">
      <w:pPr>
        <w:pStyle w:val="TOC2"/>
        <w:tabs>
          <w:tab w:val="right" w:leader="dot" w:pos="10082"/>
        </w:tabs>
        <w:spacing w:line="360" w:lineRule="auto"/>
        <w:rPr>
          <w:rFonts w:ascii="Times New Roman" w:hAnsi="Times New Roman" w:cs="Times New Roman"/>
          <w:noProof/>
          <w:sz w:val="28"/>
        </w:rPr>
      </w:pPr>
      <w:hyperlink r:id="rId11" w:anchor="_Toc445986113" w:history="1">
        <w:r w:rsidRPr="00916948">
          <w:rPr>
            <w:rStyle w:val="Hyperlink"/>
            <w:rFonts w:ascii="Times New Roman" w:hAnsi="Times New Roman"/>
            <w:noProof/>
          </w:rPr>
          <w:t>Список рекомендованої літератури</w:t>
        </w:r>
        <w:r w:rsidRPr="00916948">
          <w:rPr>
            <w:rStyle w:val="Hyperlink"/>
            <w:rFonts w:ascii="Times New Roman" w:hAnsi="Times New Roman"/>
            <w:noProof/>
            <w:webHidden/>
          </w:rPr>
          <w:tab/>
        </w:r>
      </w:hyperlink>
      <w:r>
        <w:rPr>
          <w:rFonts w:ascii="Times New Roman" w:hAnsi="Times New Roman" w:cs="Times New Roman"/>
        </w:rPr>
        <w:t>9</w:t>
      </w:r>
    </w:p>
    <w:p w:rsidR="001A2136" w:rsidRDefault="001A2136" w:rsidP="00D173C4">
      <w:pPr>
        <w:spacing w:line="360" w:lineRule="auto"/>
        <w:rPr>
          <w:rFonts w:ascii="Courier New" w:hAnsi="Courier New" w:cs="Courier New"/>
        </w:rPr>
      </w:pPr>
      <w:r>
        <w:rPr>
          <w:sz w:val="28"/>
        </w:rPr>
        <w:fldChar w:fldCharType="end"/>
      </w:r>
    </w:p>
    <w:p w:rsidR="001A2136" w:rsidRDefault="001A2136" w:rsidP="00D173C4">
      <w:pPr>
        <w:jc w:val="right"/>
        <w:rPr>
          <w:b/>
          <w:sz w:val="28"/>
          <w:szCs w:val="28"/>
        </w:rPr>
      </w:pPr>
    </w:p>
    <w:p w:rsidR="001A2136" w:rsidRDefault="001A2136" w:rsidP="00D173C4">
      <w:pPr>
        <w:spacing w:after="200" w:line="276" w:lineRule="auto"/>
        <w:rPr>
          <w:b/>
          <w:sz w:val="28"/>
          <w:szCs w:val="28"/>
        </w:rPr>
      </w:pPr>
      <w:r>
        <w:rPr>
          <w:b/>
          <w:sz w:val="28"/>
          <w:szCs w:val="28"/>
        </w:rPr>
        <w:br w:type="page"/>
      </w:r>
    </w:p>
    <w:p w:rsidR="001A2136" w:rsidRPr="00824376" w:rsidRDefault="001A2136" w:rsidP="00D173C4">
      <w:pPr>
        <w:pStyle w:val="Heading2"/>
        <w:jc w:val="center"/>
        <w:rPr>
          <w:rFonts w:ascii="Times New Roman" w:hAnsi="Times New Roman" w:cs="Times New Roman"/>
        </w:rPr>
      </w:pPr>
      <w:bookmarkStart w:id="1" w:name="_Toc443899956"/>
      <w:bookmarkStart w:id="2" w:name="_Toc445986107"/>
      <w:r w:rsidRPr="00824376">
        <w:rPr>
          <w:rFonts w:ascii="Times New Roman" w:hAnsi="Times New Roman" w:cs="Times New Roman"/>
        </w:rPr>
        <w:t>ПЕРЕДМОВА</w:t>
      </w:r>
      <w:bookmarkEnd w:id="1"/>
      <w:bookmarkEnd w:id="2"/>
    </w:p>
    <w:p w:rsidR="001A2136" w:rsidRPr="009A372E" w:rsidRDefault="001A2136" w:rsidP="00D173C4">
      <w:pPr>
        <w:jc w:val="center"/>
        <w:rPr>
          <w:b/>
          <w:sz w:val="28"/>
          <w:szCs w:val="28"/>
        </w:rPr>
      </w:pPr>
    </w:p>
    <w:p w:rsidR="001A2136" w:rsidRPr="00B00D13" w:rsidRDefault="001A2136" w:rsidP="005D1596">
      <w:pPr>
        <w:ind w:firstLine="567"/>
        <w:jc w:val="both"/>
        <w:rPr>
          <w:sz w:val="28"/>
          <w:szCs w:val="28"/>
        </w:rPr>
      </w:pPr>
      <w:r w:rsidRPr="00B00D13">
        <w:rPr>
          <w:sz w:val="28"/>
          <w:szCs w:val="28"/>
        </w:rPr>
        <w:t>Метою навчальної дисципліни «Соціологія» є засвоєння студентами основних теоретичних положень сучасної соціологічної науки, сприяння розумінню змісту суспільних процесів, визначення факторів, що впливають на поведінку людини у всіх сферах її життєдіяльності, формування культури соціологічного мислення та сприяння підвищенню загального рівня культури майбутніх спеціалістів, формування та активізація їх творчого та інтелектуального потенціалу, критичного підходу до аналізу різноманітних явищ та процесів сучасного українського суспільства.</w:t>
      </w:r>
    </w:p>
    <w:p w:rsidR="001A2136" w:rsidRPr="00B00D13" w:rsidRDefault="001A2136" w:rsidP="005D1596">
      <w:pPr>
        <w:ind w:firstLine="540"/>
        <w:jc w:val="both"/>
        <w:rPr>
          <w:sz w:val="28"/>
          <w:szCs w:val="28"/>
        </w:rPr>
      </w:pPr>
      <w:r w:rsidRPr="00B00D13">
        <w:rPr>
          <w:sz w:val="28"/>
          <w:szCs w:val="28"/>
        </w:rPr>
        <w:t xml:space="preserve">Студент повинен володіти основними положеннями в галузі соціології, знати методи проведення соціологічного дослідження, знати історію виникнення і розвитку соціології. </w:t>
      </w:r>
    </w:p>
    <w:p w:rsidR="001A2136" w:rsidRPr="00FD7684" w:rsidRDefault="001A2136" w:rsidP="005D1596">
      <w:pPr>
        <w:ind w:firstLine="540"/>
        <w:jc w:val="both"/>
        <w:rPr>
          <w:sz w:val="28"/>
          <w:szCs w:val="28"/>
        </w:rPr>
      </w:pPr>
      <w:r w:rsidRPr="00B00D13">
        <w:rPr>
          <w:sz w:val="28"/>
          <w:szCs w:val="28"/>
        </w:rPr>
        <w:t xml:space="preserve">Для написання іспиту студенту дається 1 академічна година. Екзаменаційний білет </w:t>
      </w:r>
      <w:r w:rsidRPr="00FD7684">
        <w:rPr>
          <w:sz w:val="28"/>
          <w:szCs w:val="28"/>
        </w:rPr>
        <w:t>містить 3 запитання, які потребують  розгорнуту відповідь.</w:t>
      </w:r>
    </w:p>
    <w:p w:rsidR="001A2136" w:rsidRPr="00FD7684" w:rsidRDefault="001A2136" w:rsidP="00FD7684">
      <w:pPr>
        <w:tabs>
          <w:tab w:val="left" w:pos="2145"/>
        </w:tabs>
        <w:ind w:firstLine="720"/>
        <w:jc w:val="both"/>
        <w:rPr>
          <w:sz w:val="28"/>
          <w:szCs w:val="28"/>
        </w:rPr>
      </w:pPr>
      <w:r w:rsidRPr="00FD7684">
        <w:rPr>
          <w:sz w:val="28"/>
          <w:szCs w:val="28"/>
        </w:rPr>
        <w:t xml:space="preserve">Перед вступним </w:t>
      </w:r>
      <w:r>
        <w:rPr>
          <w:sz w:val="28"/>
          <w:szCs w:val="28"/>
        </w:rPr>
        <w:t>іспитом</w:t>
      </w:r>
      <w:r w:rsidRPr="00FD7684">
        <w:rPr>
          <w:sz w:val="28"/>
          <w:szCs w:val="28"/>
        </w:rPr>
        <w:t>, зі вступником проводиться кваліфікаційна співбесіда для виявлення мінімального рівня обізнаності змістом спеціальності/професії. Кваліфікаційна співбесіда оцінюється за шкалою «склав – не склав».</w:t>
      </w:r>
    </w:p>
    <w:p w:rsidR="001A2136" w:rsidRPr="00FD7684" w:rsidRDefault="001A2136" w:rsidP="005D1596">
      <w:pPr>
        <w:ind w:firstLine="540"/>
        <w:jc w:val="both"/>
        <w:rPr>
          <w:sz w:val="28"/>
          <w:szCs w:val="28"/>
        </w:rPr>
      </w:pPr>
    </w:p>
    <w:p w:rsidR="001A2136" w:rsidRPr="00F07209" w:rsidRDefault="001A2136" w:rsidP="00F07209">
      <w:pPr>
        <w:ind w:firstLine="540"/>
        <w:jc w:val="center"/>
        <w:rPr>
          <w:b/>
          <w:i/>
          <w:sz w:val="28"/>
          <w:szCs w:val="28"/>
        </w:rPr>
      </w:pPr>
      <w:r w:rsidRPr="00FD7684">
        <w:rPr>
          <w:sz w:val="28"/>
          <w:szCs w:val="28"/>
        </w:rPr>
        <w:br w:type="page"/>
      </w:r>
      <w:bookmarkStart w:id="3" w:name="_Toc445986108"/>
      <w:r w:rsidRPr="00F07209">
        <w:rPr>
          <w:b/>
          <w:i/>
          <w:sz w:val="28"/>
          <w:szCs w:val="28"/>
        </w:rPr>
        <w:t>КРИТЕРІЇ ОЦІНКИ ЗНАНЬ КАНДИДАТА</w:t>
      </w:r>
      <w:bookmarkEnd w:id="3"/>
    </w:p>
    <w:p w:rsidR="001A2136" w:rsidRPr="00F07209" w:rsidRDefault="001A2136" w:rsidP="00F07209">
      <w:pPr>
        <w:pStyle w:val="Heading2"/>
        <w:jc w:val="center"/>
        <w:rPr>
          <w:rFonts w:ascii="Times New Roman" w:hAnsi="Times New Roman" w:cs="Times New Roman"/>
        </w:rPr>
      </w:pPr>
      <w:bookmarkStart w:id="4" w:name="_Toc445986109"/>
      <w:r w:rsidRPr="00F07209">
        <w:rPr>
          <w:rFonts w:ascii="Times New Roman" w:hAnsi="Times New Roman" w:cs="Times New Roman"/>
        </w:rPr>
        <w:t>У ВИГЛЯДІ КВАЛІФІКАЦІЙНОЇ СПІВБЕСІДИ</w:t>
      </w:r>
      <w:bookmarkEnd w:id="4"/>
    </w:p>
    <w:p w:rsidR="001A2136" w:rsidRDefault="001A2136" w:rsidP="00D173C4">
      <w:pPr>
        <w:ind w:firstLine="567"/>
        <w:jc w:val="both"/>
        <w:rPr>
          <w:sz w:val="28"/>
          <w:szCs w:val="28"/>
        </w:rPr>
      </w:pPr>
    </w:p>
    <w:p w:rsidR="001A2136" w:rsidRDefault="001A2136" w:rsidP="00D173C4">
      <w:pPr>
        <w:ind w:firstLine="567"/>
        <w:jc w:val="both"/>
        <w:rPr>
          <w:sz w:val="28"/>
          <w:szCs w:val="28"/>
        </w:rPr>
      </w:pPr>
      <w:r w:rsidRPr="000D71DC">
        <w:rPr>
          <w:sz w:val="28"/>
          <w:szCs w:val="28"/>
        </w:rPr>
        <w:t>Для вступу не за спорідненою спеціальністю перед вступним фаховим іспитом проводиться кваліфікаційна співбесіда для виявлення мінімального рівня обізнаності змістом спеціальності</w:t>
      </w:r>
      <w:r>
        <w:rPr>
          <w:sz w:val="28"/>
          <w:szCs w:val="28"/>
        </w:rPr>
        <w:t xml:space="preserve"> «Соціологія»</w:t>
      </w:r>
      <w:r w:rsidRPr="000D71DC">
        <w:rPr>
          <w:sz w:val="28"/>
          <w:szCs w:val="28"/>
        </w:rPr>
        <w:t xml:space="preserve">. </w:t>
      </w:r>
    </w:p>
    <w:p w:rsidR="001A2136" w:rsidRDefault="001A2136" w:rsidP="00D173C4">
      <w:pPr>
        <w:ind w:firstLine="567"/>
        <w:jc w:val="both"/>
        <w:rPr>
          <w:sz w:val="28"/>
          <w:szCs w:val="28"/>
        </w:rPr>
      </w:pPr>
    </w:p>
    <w:p w:rsidR="001A2136" w:rsidRDefault="001A2136" w:rsidP="00D173C4">
      <w:pPr>
        <w:ind w:firstLine="567"/>
        <w:jc w:val="both"/>
        <w:rPr>
          <w:sz w:val="28"/>
          <w:szCs w:val="28"/>
        </w:rPr>
      </w:pPr>
      <w:r w:rsidRPr="004650D4">
        <w:rPr>
          <w:sz w:val="28"/>
          <w:szCs w:val="28"/>
        </w:rPr>
        <w:t xml:space="preserve">Теоретична підготовка кандидата на навчання за результатами відповіді оцінюється за шкалою </w:t>
      </w:r>
      <w:r>
        <w:rPr>
          <w:sz w:val="28"/>
          <w:szCs w:val="28"/>
        </w:rPr>
        <w:t>«</w:t>
      </w:r>
      <w:r w:rsidRPr="00CA495F">
        <w:rPr>
          <w:b/>
          <w:sz w:val="28"/>
          <w:szCs w:val="28"/>
        </w:rPr>
        <w:t>склав – не склав</w:t>
      </w:r>
      <w:r>
        <w:rPr>
          <w:sz w:val="28"/>
          <w:szCs w:val="28"/>
        </w:rPr>
        <w:t xml:space="preserve">» </w:t>
      </w:r>
      <w:r w:rsidRPr="004650D4">
        <w:rPr>
          <w:sz w:val="28"/>
          <w:szCs w:val="28"/>
        </w:rPr>
        <w:t>за наступними критеріями:</w:t>
      </w:r>
    </w:p>
    <w:p w:rsidR="001A2136" w:rsidRPr="004650D4" w:rsidRDefault="001A2136" w:rsidP="00D173C4">
      <w:pPr>
        <w:ind w:firstLine="567"/>
        <w:jc w:val="both"/>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8221"/>
      </w:tblGrid>
      <w:tr w:rsidR="001A2136" w:rsidRPr="004650D4" w:rsidTr="006851C0">
        <w:trPr>
          <w:trHeight w:val="603"/>
        </w:trPr>
        <w:tc>
          <w:tcPr>
            <w:tcW w:w="1985" w:type="dxa"/>
            <w:vAlign w:val="center"/>
          </w:tcPr>
          <w:p w:rsidR="001A2136" w:rsidRPr="004650D4" w:rsidRDefault="001A2136" w:rsidP="0021607A">
            <w:pPr>
              <w:jc w:val="center"/>
              <w:rPr>
                <w:b/>
                <w:sz w:val="28"/>
                <w:szCs w:val="28"/>
              </w:rPr>
            </w:pPr>
            <w:r w:rsidRPr="004650D4">
              <w:rPr>
                <w:b/>
                <w:sz w:val="28"/>
                <w:szCs w:val="28"/>
              </w:rPr>
              <w:t>Оцінка</w:t>
            </w:r>
          </w:p>
        </w:tc>
        <w:tc>
          <w:tcPr>
            <w:tcW w:w="8221" w:type="dxa"/>
          </w:tcPr>
          <w:p w:rsidR="001A2136" w:rsidRPr="004650D4" w:rsidRDefault="001A2136" w:rsidP="0021607A">
            <w:pPr>
              <w:jc w:val="center"/>
              <w:rPr>
                <w:sz w:val="28"/>
                <w:szCs w:val="28"/>
              </w:rPr>
            </w:pPr>
            <w:r w:rsidRPr="004650D4">
              <w:rPr>
                <w:b/>
                <w:sz w:val="28"/>
                <w:szCs w:val="28"/>
              </w:rPr>
              <w:t>Критерії</w:t>
            </w:r>
          </w:p>
        </w:tc>
      </w:tr>
      <w:tr w:rsidR="001A2136" w:rsidRPr="004650D4" w:rsidTr="0021607A">
        <w:tc>
          <w:tcPr>
            <w:tcW w:w="1985" w:type="dxa"/>
            <w:vAlign w:val="center"/>
          </w:tcPr>
          <w:p w:rsidR="001A2136" w:rsidRPr="004650D4" w:rsidRDefault="001A2136" w:rsidP="0021607A">
            <w:pPr>
              <w:rPr>
                <w:b/>
                <w:sz w:val="28"/>
                <w:szCs w:val="28"/>
              </w:rPr>
            </w:pPr>
            <w:r w:rsidRPr="004650D4">
              <w:rPr>
                <w:b/>
                <w:sz w:val="28"/>
                <w:szCs w:val="28"/>
              </w:rPr>
              <w:t xml:space="preserve">рівень знань </w:t>
            </w:r>
            <w:r>
              <w:rPr>
                <w:b/>
                <w:sz w:val="28"/>
                <w:szCs w:val="28"/>
              </w:rPr>
              <w:t>«склав»</w:t>
            </w:r>
          </w:p>
        </w:tc>
        <w:tc>
          <w:tcPr>
            <w:tcW w:w="8221" w:type="dxa"/>
          </w:tcPr>
          <w:p w:rsidR="001A2136" w:rsidRPr="004650D4" w:rsidRDefault="001A2136" w:rsidP="006851C0">
            <w:pPr>
              <w:spacing w:line="360" w:lineRule="auto"/>
              <w:jc w:val="both"/>
              <w:rPr>
                <w:sz w:val="28"/>
                <w:szCs w:val="28"/>
              </w:rPr>
            </w:pPr>
            <w:r w:rsidRPr="004650D4">
              <w:rPr>
                <w:sz w:val="28"/>
                <w:szCs w:val="28"/>
              </w:rPr>
              <w:t>Кандидат на навчання повністю, логічно і послідовно надав відповідь на запитання, виявив вміння самостійно аналізувати, узагальнювати і викладати матеріал, не допускаючи помилок.</w:t>
            </w:r>
          </w:p>
        </w:tc>
      </w:tr>
      <w:tr w:rsidR="001A2136" w:rsidRPr="004650D4" w:rsidTr="0021607A">
        <w:tc>
          <w:tcPr>
            <w:tcW w:w="1985" w:type="dxa"/>
            <w:vAlign w:val="center"/>
          </w:tcPr>
          <w:p w:rsidR="001A2136" w:rsidRPr="004650D4" w:rsidRDefault="001A2136" w:rsidP="0021607A">
            <w:pPr>
              <w:rPr>
                <w:sz w:val="28"/>
                <w:szCs w:val="28"/>
              </w:rPr>
            </w:pPr>
            <w:r w:rsidRPr="004650D4">
              <w:rPr>
                <w:b/>
                <w:sz w:val="28"/>
                <w:szCs w:val="28"/>
              </w:rPr>
              <w:t xml:space="preserve">рівень знань </w:t>
            </w:r>
            <w:r>
              <w:rPr>
                <w:b/>
                <w:sz w:val="28"/>
                <w:szCs w:val="28"/>
              </w:rPr>
              <w:t>«не склав»</w:t>
            </w:r>
          </w:p>
        </w:tc>
        <w:tc>
          <w:tcPr>
            <w:tcW w:w="8221" w:type="dxa"/>
          </w:tcPr>
          <w:p w:rsidR="001A2136" w:rsidRPr="004650D4" w:rsidRDefault="001A2136" w:rsidP="006851C0">
            <w:pPr>
              <w:spacing w:line="360" w:lineRule="auto"/>
              <w:jc w:val="both"/>
              <w:rPr>
                <w:sz w:val="28"/>
                <w:szCs w:val="28"/>
              </w:rPr>
            </w:pPr>
            <w:r w:rsidRPr="004650D4">
              <w:rPr>
                <w:sz w:val="28"/>
                <w:szCs w:val="28"/>
              </w:rPr>
              <w:t>Кандидат на навчання засвоїв тільки основний матеріал, не знає окремих положень, допускає неточності у відповіді, не вміє достатньо чітко сформулювати окремі положення, порушує послідовність у викладанні матеріалу.</w:t>
            </w:r>
          </w:p>
        </w:tc>
      </w:tr>
    </w:tbl>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D173C4">
      <w:pPr>
        <w:ind w:firstLine="540"/>
        <w:jc w:val="center"/>
        <w:rPr>
          <w:b/>
        </w:rPr>
      </w:pPr>
    </w:p>
    <w:p w:rsidR="001A2136" w:rsidRDefault="001A2136" w:rsidP="006E3B5F">
      <w:pPr>
        <w:rPr>
          <w:b/>
        </w:rPr>
      </w:pPr>
    </w:p>
    <w:p w:rsidR="001A2136" w:rsidRDefault="001A2136" w:rsidP="00D173C4">
      <w:pPr>
        <w:pStyle w:val="Heading2"/>
        <w:jc w:val="center"/>
        <w:rPr>
          <w:rFonts w:ascii="Times New Roman" w:hAnsi="Times New Roman" w:cs="Times New Roman"/>
        </w:rPr>
      </w:pPr>
      <w:bookmarkStart w:id="5" w:name="_Toc445986110"/>
      <w:r>
        <w:rPr>
          <w:rFonts w:ascii="Times New Roman" w:hAnsi="Times New Roman" w:cs="Times New Roman"/>
        </w:rPr>
        <w:t>ПЕРЕЛІК ТЕМ ДЛЯ СПІВБЕСІДИ ТА ПІДГОТОВКИ ДО ІСПИТУ</w:t>
      </w:r>
      <w:bookmarkEnd w:id="5"/>
    </w:p>
    <w:p w:rsidR="001A2136" w:rsidRPr="006851C0" w:rsidRDefault="001A2136" w:rsidP="006851C0"/>
    <w:p w:rsidR="001A2136" w:rsidRPr="00B00D13" w:rsidRDefault="001A2136" w:rsidP="00EC59B2">
      <w:pPr>
        <w:spacing w:line="288" w:lineRule="auto"/>
        <w:rPr>
          <w:sz w:val="28"/>
          <w:szCs w:val="28"/>
        </w:rPr>
      </w:pPr>
      <w:r w:rsidRPr="00B00D13">
        <w:rPr>
          <w:sz w:val="28"/>
          <w:szCs w:val="28"/>
        </w:rPr>
        <w:t xml:space="preserve">1. Поняття соціології. Предмет, об′єкт соціології. </w:t>
      </w:r>
    </w:p>
    <w:p w:rsidR="001A2136" w:rsidRPr="00B00D13" w:rsidRDefault="001A2136" w:rsidP="00EC59B2">
      <w:pPr>
        <w:spacing w:line="288" w:lineRule="auto"/>
        <w:rPr>
          <w:sz w:val="28"/>
          <w:szCs w:val="28"/>
        </w:rPr>
      </w:pPr>
      <w:r w:rsidRPr="00B00D13">
        <w:rPr>
          <w:sz w:val="28"/>
          <w:szCs w:val="28"/>
        </w:rPr>
        <w:t xml:space="preserve">2. Соціально-філософські передумови соціології. </w:t>
      </w:r>
    </w:p>
    <w:p w:rsidR="001A2136" w:rsidRPr="00B00D13" w:rsidRDefault="001A2136" w:rsidP="00EC59B2">
      <w:pPr>
        <w:spacing w:line="288" w:lineRule="auto"/>
        <w:rPr>
          <w:sz w:val="28"/>
          <w:szCs w:val="28"/>
        </w:rPr>
      </w:pPr>
      <w:r w:rsidRPr="00B00D13">
        <w:rPr>
          <w:sz w:val="28"/>
          <w:szCs w:val="28"/>
        </w:rPr>
        <w:t xml:space="preserve">3. Становлення соціології як науки. </w:t>
      </w:r>
    </w:p>
    <w:p w:rsidR="001A2136" w:rsidRPr="00B00D13" w:rsidRDefault="001A2136" w:rsidP="00EC59B2">
      <w:pPr>
        <w:spacing w:line="288" w:lineRule="auto"/>
        <w:rPr>
          <w:sz w:val="28"/>
          <w:szCs w:val="28"/>
        </w:rPr>
      </w:pPr>
      <w:r w:rsidRPr="00B00D13">
        <w:rPr>
          <w:sz w:val="28"/>
          <w:szCs w:val="28"/>
        </w:rPr>
        <w:t xml:space="preserve">4. Розвиток соціологічної думки Росії. </w:t>
      </w:r>
    </w:p>
    <w:p w:rsidR="001A2136" w:rsidRPr="00B00D13" w:rsidRDefault="001A2136" w:rsidP="00EC59B2">
      <w:pPr>
        <w:spacing w:line="288" w:lineRule="auto"/>
        <w:rPr>
          <w:sz w:val="28"/>
          <w:szCs w:val="28"/>
        </w:rPr>
      </w:pPr>
      <w:r w:rsidRPr="00B00D13">
        <w:rPr>
          <w:sz w:val="28"/>
          <w:szCs w:val="28"/>
        </w:rPr>
        <w:t xml:space="preserve">5. Розвиток соціології в Україні. </w:t>
      </w:r>
    </w:p>
    <w:p w:rsidR="001A2136" w:rsidRPr="00B00D13" w:rsidRDefault="001A2136" w:rsidP="00EC59B2">
      <w:pPr>
        <w:spacing w:line="288" w:lineRule="auto"/>
        <w:rPr>
          <w:sz w:val="28"/>
          <w:szCs w:val="28"/>
        </w:rPr>
      </w:pPr>
      <w:r w:rsidRPr="00B00D13">
        <w:rPr>
          <w:sz w:val="28"/>
          <w:szCs w:val="28"/>
        </w:rPr>
        <w:t xml:space="preserve">6. Зв′язок соціології з іншими науками про суспільство. </w:t>
      </w:r>
    </w:p>
    <w:p w:rsidR="001A2136" w:rsidRPr="00B00D13" w:rsidRDefault="001A2136" w:rsidP="00EC59B2">
      <w:pPr>
        <w:spacing w:line="288" w:lineRule="auto"/>
        <w:rPr>
          <w:sz w:val="28"/>
          <w:szCs w:val="28"/>
        </w:rPr>
      </w:pPr>
      <w:r w:rsidRPr="00B00D13">
        <w:rPr>
          <w:sz w:val="28"/>
          <w:szCs w:val="28"/>
        </w:rPr>
        <w:t xml:space="preserve">7. Соціологія і філософія. </w:t>
      </w:r>
    </w:p>
    <w:p w:rsidR="001A2136" w:rsidRPr="00B00D13" w:rsidRDefault="001A2136" w:rsidP="00EC59B2">
      <w:pPr>
        <w:spacing w:line="288" w:lineRule="auto"/>
        <w:rPr>
          <w:sz w:val="28"/>
          <w:szCs w:val="28"/>
        </w:rPr>
      </w:pPr>
      <w:r w:rsidRPr="00B00D13">
        <w:rPr>
          <w:sz w:val="28"/>
          <w:szCs w:val="28"/>
        </w:rPr>
        <w:t xml:space="preserve">8. Структура соціологічного знання. </w:t>
      </w:r>
    </w:p>
    <w:p w:rsidR="001A2136" w:rsidRPr="00B00D13" w:rsidRDefault="001A2136" w:rsidP="00EC59B2">
      <w:pPr>
        <w:spacing w:line="288" w:lineRule="auto"/>
        <w:rPr>
          <w:sz w:val="28"/>
          <w:szCs w:val="28"/>
        </w:rPr>
      </w:pPr>
      <w:r w:rsidRPr="00B00D13">
        <w:rPr>
          <w:sz w:val="28"/>
          <w:szCs w:val="28"/>
        </w:rPr>
        <w:t xml:space="preserve">9. Функції соціології і її роль у розвитку суспільства. </w:t>
      </w:r>
    </w:p>
    <w:p w:rsidR="001A2136" w:rsidRPr="00B00D13" w:rsidRDefault="001A2136" w:rsidP="00EC59B2">
      <w:pPr>
        <w:spacing w:line="288" w:lineRule="auto"/>
        <w:rPr>
          <w:sz w:val="28"/>
          <w:szCs w:val="28"/>
        </w:rPr>
      </w:pPr>
      <w:r w:rsidRPr="00B00D13">
        <w:rPr>
          <w:sz w:val="28"/>
          <w:szCs w:val="28"/>
        </w:rPr>
        <w:t xml:space="preserve">10.Методологічні стратегії (парадигми) дослідження. </w:t>
      </w:r>
    </w:p>
    <w:p w:rsidR="001A2136" w:rsidRPr="00B00D13" w:rsidRDefault="001A2136" w:rsidP="00EC59B2">
      <w:pPr>
        <w:spacing w:line="288" w:lineRule="auto"/>
        <w:rPr>
          <w:sz w:val="28"/>
          <w:szCs w:val="28"/>
        </w:rPr>
      </w:pPr>
      <w:r w:rsidRPr="00B00D13">
        <w:rPr>
          <w:sz w:val="28"/>
          <w:szCs w:val="28"/>
        </w:rPr>
        <w:t xml:space="preserve">11.Основні поняття в соціологічних дослідженнях. </w:t>
      </w:r>
    </w:p>
    <w:p w:rsidR="001A2136" w:rsidRPr="00B00D13" w:rsidRDefault="001A2136" w:rsidP="00EC59B2">
      <w:pPr>
        <w:spacing w:line="288" w:lineRule="auto"/>
        <w:rPr>
          <w:sz w:val="28"/>
          <w:szCs w:val="28"/>
        </w:rPr>
      </w:pPr>
      <w:r w:rsidRPr="00B00D13">
        <w:rPr>
          <w:sz w:val="28"/>
          <w:szCs w:val="28"/>
        </w:rPr>
        <w:t xml:space="preserve">12.Етапи та методи дослідження. </w:t>
      </w:r>
    </w:p>
    <w:p w:rsidR="001A2136" w:rsidRPr="00B00D13" w:rsidRDefault="001A2136" w:rsidP="00EC59B2">
      <w:pPr>
        <w:spacing w:line="288" w:lineRule="auto"/>
        <w:rPr>
          <w:sz w:val="28"/>
          <w:szCs w:val="28"/>
        </w:rPr>
      </w:pPr>
      <w:r w:rsidRPr="00B00D13">
        <w:rPr>
          <w:sz w:val="28"/>
          <w:szCs w:val="28"/>
        </w:rPr>
        <w:t xml:space="preserve">13.Соціальна структура суспільства (статуси, ролі, групи, інститути). </w:t>
      </w:r>
    </w:p>
    <w:p w:rsidR="001A2136" w:rsidRPr="00B00D13" w:rsidRDefault="001A2136" w:rsidP="00EC59B2">
      <w:pPr>
        <w:spacing w:line="288" w:lineRule="auto"/>
        <w:rPr>
          <w:sz w:val="28"/>
          <w:szCs w:val="28"/>
        </w:rPr>
      </w:pPr>
      <w:r w:rsidRPr="00B00D13">
        <w:rPr>
          <w:sz w:val="28"/>
          <w:szCs w:val="28"/>
        </w:rPr>
        <w:t xml:space="preserve">14.Характеристика соціальних спільнот. </w:t>
      </w:r>
    </w:p>
    <w:p w:rsidR="001A2136" w:rsidRPr="00B00D13" w:rsidRDefault="001A2136" w:rsidP="00EC59B2">
      <w:pPr>
        <w:spacing w:line="288" w:lineRule="auto"/>
        <w:rPr>
          <w:sz w:val="28"/>
          <w:szCs w:val="28"/>
        </w:rPr>
      </w:pPr>
      <w:r w:rsidRPr="00B00D13">
        <w:rPr>
          <w:sz w:val="28"/>
          <w:szCs w:val="28"/>
        </w:rPr>
        <w:t xml:space="preserve">15.Класифікація соціальних груп. Референтні групи. </w:t>
      </w:r>
    </w:p>
    <w:p w:rsidR="001A2136" w:rsidRPr="00B00D13" w:rsidRDefault="001A2136" w:rsidP="00EC59B2">
      <w:pPr>
        <w:spacing w:line="288" w:lineRule="auto"/>
        <w:rPr>
          <w:sz w:val="28"/>
          <w:szCs w:val="28"/>
        </w:rPr>
      </w:pPr>
      <w:r w:rsidRPr="00B00D13">
        <w:rPr>
          <w:sz w:val="28"/>
          <w:szCs w:val="28"/>
        </w:rPr>
        <w:t xml:space="preserve">16.Групова динаміка. </w:t>
      </w:r>
    </w:p>
    <w:p w:rsidR="001A2136" w:rsidRPr="00B00D13" w:rsidRDefault="001A2136" w:rsidP="00EC59B2">
      <w:pPr>
        <w:spacing w:line="288" w:lineRule="auto"/>
        <w:rPr>
          <w:sz w:val="28"/>
          <w:szCs w:val="28"/>
        </w:rPr>
      </w:pPr>
      <w:r w:rsidRPr="00B00D13">
        <w:rPr>
          <w:sz w:val="28"/>
          <w:szCs w:val="28"/>
        </w:rPr>
        <w:t xml:space="preserve">17.Соціальна організація. </w:t>
      </w:r>
    </w:p>
    <w:p w:rsidR="001A2136" w:rsidRPr="00B00D13" w:rsidRDefault="001A2136" w:rsidP="00EC59B2">
      <w:pPr>
        <w:spacing w:line="288" w:lineRule="auto"/>
        <w:rPr>
          <w:sz w:val="28"/>
          <w:szCs w:val="28"/>
        </w:rPr>
      </w:pPr>
      <w:r w:rsidRPr="00B00D13">
        <w:rPr>
          <w:sz w:val="28"/>
          <w:szCs w:val="28"/>
        </w:rPr>
        <w:t xml:space="preserve">18.Підстави та критерії стратифікації. </w:t>
      </w:r>
    </w:p>
    <w:p w:rsidR="001A2136" w:rsidRPr="00B00D13" w:rsidRDefault="001A2136" w:rsidP="00EC59B2">
      <w:pPr>
        <w:spacing w:line="288" w:lineRule="auto"/>
        <w:rPr>
          <w:sz w:val="28"/>
          <w:szCs w:val="28"/>
        </w:rPr>
      </w:pPr>
      <w:r w:rsidRPr="00B00D13">
        <w:rPr>
          <w:sz w:val="28"/>
          <w:szCs w:val="28"/>
        </w:rPr>
        <w:t xml:space="preserve">19.Економічна та політична стратифікація. </w:t>
      </w:r>
    </w:p>
    <w:p w:rsidR="001A2136" w:rsidRPr="00B00D13" w:rsidRDefault="001A2136" w:rsidP="00EC59B2">
      <w:pPr>
        <w:spacing w:line="288" w:lineRule="auto"/>
        <w:rPr>
          <w:sz w:val="28"/>
          <w:szCs w:val="28"/>
        </w:rPr>
      </w:pPr>
      <w:r w:rsidRPr="00B00D13">
        <w:rPr>
          <w:sz w:val="28"/>
          <w:szCs w:val="28"/>
        </w:rPr>
        <w:t xml:space="preserve">20.Соціальне розшарування в сучасному українському суспільстві. </w:t>
      </w:r>
    </w:p>
    <w:p w:rsidR="001A2136" w:rsidRPr="00B00D13" w:rsidRDefault="001A2136" w:rsidP="00EC59B2">
      <w:pPr>
        <w:spacing w:line="288" w:lineRule="auto"/>
        <w:rPr>
          <w:sz w:val="28"/>
          <w:szCs w:val="28"/>
        </w:rPr>
      </w:pPr>
      <w:r w:rsidRPr="00B00D13">
        <w:rPr>
          <w:sz w:val="28"/>
          <w:szCs w:val="28"/>
        </w:rPr>
        <w:t xml:space="preserve">21.Характеристика соціальних інститутів. </w:t>
      </w:r>
    </w:p>
    <w:p w:rsidR="001A2136" w:rsidRPr="00B00D13" w:rsidRDefault="001A2136" w:rsidP="00EC59B2">
      <w:pPr>
        <w:spacing w:line="288" w:lineRule="auto"/>
        <w:rPr>
          <w:sz w:val="28"/>
          <w:szCs w:val="28"/>
        </w:rPr>
      </w:pPr>
      <w:r w:rsidRPr="00B00D13">
        <w:rPr>
          <w:sz w:val="28"/>
          <w:szCs w:val="28"/>
        </w:rPr>
        <w:t xml:space="preserve">22.Особистість як суб′єкт соціальної взаємодії. </w:t>
      </w:r>
    </w:p>
    <w:p w:rsidR="001A2136" w:rsidRPr="00B00D13" w:rsidRDefault="001A2136" w:rsidP="00EC59B2">
      <w:pPr>
        <w:spacing w:line="288" w:lineRule="auto"/>
        <w:rPr>
          <w:sz w:val="28"/>
          <w:szCs w:val="28"/>
        </w:rPr>
      </w:pPr>
      <w:r w:rsidRPr="00B00D13">
        <w:rPr>
          <w:sz w:val="28"/>
          <w:szCs w:val="28"/>
        </w:rPr>
        <w:t xml:space="preserve">23.Основи соціалізації. </w:t>
      </w:r>
    </w:p>
    <w:p w:rsidR="001A2136" w:rsidRPr="00B00D13" w:rsidRDefault="001A2136" w:rsidP="00EC59B2">
      <w:pPr>
        <w:spacing w:line="288" w:lineRule="auto"/>
        <w:rPr>
          <w:sz w:val="28"/>
          <w:szCs w:val="28"/>
        </w:rPr>
      </w:pPr>
      <w:r w:rsidRPr="00B00D13">
        <w:rPr>
          <w:sz w:val="28"/>
          <w:szCs w:val="28"/>
        </w:rPr>
        <w:t xml:space="preserve">24.Соціалізація протягом життєвого циклу. </w:t>
      </w:r>
    </w:p>
    <w:p w:rsidR="001A2136" w:rsidRPr="00B00D13" w:rsidRDefault="001A2136" w:rsidP="00EC59B2">
      <w:pPr>
        <w:spacing w:line="288" w:lineRule="auto"/>
        <w:rPr>
          <w:sz w:val="28"/>
          <w:szCs w:val="28"/>
        </w:rPr>
      </w:pPr>
      <w:r w:rsidRPr="00B00D13">
        <w:rPr>
          <w:sz w:val="28"/>
          <w:szCs w:val="28"/>
        </w:rPr>
        <w:t xml:space="preserve">25.Компоненти культури (норми, цінності, символи та мова). </w:t>
      </w:r>
    </w:p>
    <w:p w:rsidR="001A2136" w:rsidRPr="00B00D13" w:rsidRDefault="001A2136" w:rsidP="00EC59B2">
      <w:pPr>
        <w:spacing w:line="288" w:lineRule="auto"/>
        <w:rPr>
          <w:sz w:val="28"/>
          <w:szCs w:val="28"/>
        </w:rPr>
      </w:pPr>
      <w:r w:rsidRPr="00B00D13">
        <w:rPr>
          <w:sz w:val="28"/>
          <w:szCs w:val="28"/>
        </w:rPr>
        <w:t xml:space="preserve">26.Культурна еволюція. </w:t>
      </w:r>
    </w:p>
    <w:p w:rsidR="001A2136" w:rsidRPr="00B00D13" w:rsidRDefault="001A2136" w:rsidP="00EC59B2">
      <w:pPr>
        <w:spacing w:line="288" w:lineRule="auto"/>
        <w:rPr>
          <w:sz w:val="28"/>
          <w:szCs w:val="28"/>
        </w:rPr>
      </w:pPr>
      <w:r w:rsidRPr="00B00D13">
        <w:rPr>
          <w:sz w:val="28"/>
          <w:szCs w:val="28"/>
        </w:rPr>
        <w:t xml:space="preserve">27.Єдність і розмаїття культур. </w:t>
      </w:r>
    </w:p>
    <w:p w:rsidR="001A2136" w:rsidRPr="00B00D13" w:rsidRDefault="001A2136" w:rsidP="00EC59B2">
      <w:pPr>
        <w:spacing w:line="288" w:lineRule="auto"/>
        <w:rPr>
          <w:sz w:val="28"/>
          <w:szCs w:val="28"/>
        </w:rPr>
      </w:pPr>
      <w:r w:rsidRPr="00B00D13">
        <w:rPr>
          <w:sz w:val="28"/>
          <w:szCs w:val="28"/>
        </w:rPr>
        <w:t xml:space="preserve">28.Сутність девіації як соціального явища. </w:t>
      </w:r>
    </w:p>
    <w:p w:rsidR="001A2136" w:rsidRPr="00B00D13" w:rsidRDefault="001A2136" w:rsidP="00EC59B2">
      <w:pPr>
        <w:spacing w:line="288" w:lineRule="auto"/>
        <w:rPr>
          <w:sz w:val="28"/>
          <w:szCs w:val="28"/>
        </w:rPr>
      </w:pPr>
      <w:r w:rsidRPr="00B00D13">
        <w:rPr>
          <w:sz w:val="28"/>
          <w:szCs w:val="28"/>
        </w:rPr>
        <w:t xml:space="preserve">29.Соціологічні теорії девіації. </w:t>
      </w:r>
    </w:p>
    <w:p w:rsidR="001A2136" w:rsidRPr="00B00D13" w:rsidRDefault="001A2136" w:rsidP="00EC59B2">
      <w:pPr>
        <w:spacing w:line="288" w:lineRule="auto"/>
        <w:rPr>
          <w:sz w:val="28"/>
          <w:szCs w:val="28"/>
        </w:rPr>
      </w:pPr>
      <w:r w:rsidRPr="00B00D13">
        <w:rPr>
          <w:sz w:val="28"/>
          <w:szCs w:val="28"/>
        </w:rPr>
        <w:t>30.Фактори та форми соціальних змін.</w:t>
      </w:r>
    </w:p>
    <w:p w:rsidR="001A2136" w:rsidRPr="000134E7" w:rsidRDefault="001A2136" w:rsidP="00D173C4">
      <w:pPr>
        <w:ind w:firstLine="540"/>
        <w:jc w:val="center"/>
        <w:rPr>
          <w:b/>
          <w:sz w:val="28"/>
          <w:szCs w:val="28"/>
          <w:u w:val="single"/>
        </w:rPr>
      </w:pPr>
    </w:p>
    <w:p w:rsidR="001A2136" w:rsidRPr="006E3B5F" w:rsidRDefault="001A2136" w:rsidP="00D173C4">
      <w:pPr>
        <w:pStyle w:val="NormalWeb"/>
        <w:spacing w:before="0" w:beforeAutospacing="0" w:after="0" w:afterAutospacing="0" w:line="360" w:lineRule="auto"/>
        <w:ind w:firstLine="709"/>
        <w:contextualSpacing/>
        <w:jc w:val="both"/>
        <w:rPr>
          <w:sz w:val="28"/>
          <w:szCs w:val="28"/>
          <w:lang w:val="uk-UA"/>
        </w:rPr>
      </w:pPr>
    </w:p>
    <w:p w:rsidR="001A2136" w:rsidRPr="006E3B5F" w:rsidRDefault="001A2136" w:rsidP="00D173C4">
      <w:pPr>
        <w:pStyle w:val="NormalWeb"/>
        <w:spacing w:before="0" w:beforeAutospacing="0" w:after="0" w:afterAutospacing="0" w:line="360" w:lineRule="auto"/>
        <w:ind w:firstLine="709"/>
        <w:contextualSpacing/>
        <w:jc w:val="both"/>
        <w:rPr>
          <w:sz w:val="28"/>
          <w:szCs w:val="28"/>
          <w:lang w:val="uk-UA"/>
        </w:rPr>
      </w:pPr>
    </w:p>
    <w:p w:rsidR="001A2136" w:rsidRPr="000F537A" w:rsidRDefault="001A2136" w:rsidP="00D173C4">
      <w:pPr>
        <w:spacing w:after="200" w:line="276" w:lineRule="auto"/>
        <w:jc w:val="center"/>
        <w:rPr>
          <w:b/>
          <w:sz w:val="28"/>
          <w:szCs w:val="28"/>
          <w:lang w:val="ru-RU"/>
        </w:rPr>
      </w:pPr>
      <w:r w:rsidRPr="006E3B5F">
        <w:rPr>
          <w:b/>
          <w:sz w:val="28"/>
          <w:szCs w:val="28"/>
        </w:rPr>
        <w:br w:type="page"/>
      </w:r>
      <w:bookmarkStart w:id="6" w:name="_Toc445986111"/>
      <w:r w:rsidRPr="00994136">
        <w:rPr>
          <w:b/>
          <w:bCs/>
          <w:sz w:val="28"/>
          <w:szCs w:val="26"/>
          <w:lang w:eastAsia="uk-UA"/>
        </w:rPr>
        <w:t xml:space="preserve">КРИТЕРІЇ ОЦІНКИ ЗНАНЬ КАНДИДАТА З ФАХОВОГО ВИПРОБУВАННЯ </w:t>
      </w:r>
      <w:r w:rsidRPr="00994136">
        <w:rPr>
          <w:b/>
          <w:bCs/>
          <w:sz w:val="28"/>
          <w:szCs w:val="26"/>
          <w:lang w:eastAsia="en-US"/>
        </w:rPr>
        <w:t>У ВИГЛЯДІ ПИСЬМОВОГО ІСПИТУ</w:t>
      </w:r>
      <w:bookmarkEnd w:id="6"/>
    </w:p>
    <w:p w:rsidR="001A2136" w:rsidRPr="00B00D13" w:rsidRDefault="001A2136" w:rsidP="00D173C4">
      <w:pPr>
        <w:shd w:val="clear" w:color="auto" w:fill="FFFFFF"/>
        <w:ind w:firstLine="540"/>
        <w:jc w:val="both"/>
        <w:rPr>
          <w:color w:val="000000"/>
          <w:sz w:val="28"/>
          <w:szCs w:val="28"/>
        </w:rPr>
      </w:pPr>
      <w:r w:rsidRPr="00B00D13">
        <w:rPr>
          <w:color w:val="000000"/>
          <w:sz w:val="28"/>
          <w:szCs w:val="28"/>
        </w:rPr>
        <w:t xml:space="preserve">Оцінювання відповіді на питання співбесіди відбувається за 100-бальною шкалою. Мінімальна кількість балів – 0, максимальна кількість балів – 100. Прохідна кількість балів – 25. </w:t>
      </w:r>
    </w:p>
    <w:p w:rsidR="001A2136" w:rsidRDefault="001A2136" w:rsidP="00D173C4">
      <w:pPr>
        <w:shd w:val="clear" w:color="auto" w:fill="FFFFFF"/>
        <w:ind w:firstLine="540"/>
        <w:jc w:val="both"/>
        <w:rPr>
          <w:color w:val="000000"/>
          <w:sz w:val="28"/>
          <w:szCs w:val="2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7802"/>
      </w:tblGrid>
      <w:tr w:rsidR="001A2136" w:rsidRPr="00994136" w:rsidTr="0021607A">
        <w:trPr>
          <w:trHeight w:val="450"/>
        </w:trPr>
        <w:tc>
          <w:tcPr>
            <w:tcW w:w="1112" w:type="pct"/>
            <w:vAlign w:val="center"/>
          </w:tcPr>
          <w:p w:rsidR="001A2136" w:rsidRPr="00994136" w:rsidRDefault="001A2136" w:rsidP="0021607A">
            <w:pPr>
              <w:widowControl w:val="0"/>
              <w:ind w:right="-144"/>
              <w:jc w:val="center"/>
              <w:rPr>
                <w:b/>
                <w:color w:val="000000"/>
                <w:sz w:val="28"/>
                <w:szCs w:val="28"/>
              </w:rPr>
            </w:pPr>
            <w:r w:rsidRPr="00994136">
              <w:rPr>
                <w:b/>
                <w:color w:val="000000"/>
                <w:sz w:val="28"/>
                <w:szCs w:val="28"/>
              </w:rPr>
              <w:t>Сума балів</w:t>
            </w:r>
          </w:p>
        </w:tc>
        <w:tc>
          <w:tcPr>
            <w:tcW w:w="3888" w:type="pct"/>
          </w:tcPr>
          <w:p w:rsidR="001A2136" w:rsidRPr="00994136" w:rsidRDefault="001A2136" w:rsidP="0021607A">
            <w:pPr>
              <w:widowControl w:val="0"/>
              <w:jc w:val="center"/>
              <w:rPr>
                <w:b/>
                <w:color w:val="000000"/>
                <w:sz w:val="28"/>
                <w:szCs w:val="28"/>
              </w:rPr>
            </w:pPr>
            <w:r w:rsidRPr="00994136">
              <w:rPr>
                <w:b/>
                <w:color w:val="000000"/>
                <w:sz w:val="28"/>
                <w:szCs w:val="28"/>
              </w:rPr>
              <w:t>Критерії</w:t>
            </w:r>
          </w:p>
        </w:tc>
      </w:tr>
      <w:tr w:rsidR="001A2136" w:rsidRPr="00994136" w:rsidTr="0021607A">
        <w:trPr>
          <w:trHeight w:val="1817"/>
        </w:trPr>
        <w:tc>
          <w:tcPr>
            <w:tcW w:w="1112" w:type="pct"/>
            <w:vAlign w:val="center"/>
          </w:tcPr>
          <w:p w:rsidR="001A2136" w:rsidRPr="006E3B5F" w:rsidRDefault="001A2136" w:rsidP="0021607A">
            <w:pPr>
              <w:widowControl w:val="0"/>
              <w:ind w:right="-144"/>
              <w:jc w:val="center"/>
              <w:rPr>
                <w:b/>
                <w:color w:val="000000"/>
                <w:sz w:val="28"/>
                <w:szCs w:val="28"/>
              </w:rPr>
            </w:pPr>
            <w:r w:rsidRPr="006E3B5F">
              <w:rPr>
                <w:b/>
                <w:color w:val="000000"/>
                <w:sz w:val="28"/>
                <w:szCs w:val="28"/>
              </w:rPr>
              <w:t>78-100</w:t>
            </w:r>
          </w:p>
        </w:tc>
        <w:tc>
          <w:tcPr>
            <w:tcW w:w="3888" w:type="pct"/>
          </w:tcPr>
          <w:p w:rsidR="001A2136" w:rsidRPr="002B3A40" w:rsidRDefault="001A2136" w:rsidP="00D173C4">
            <w:pPr>
              <w:widowControl w:val="0"/>
              <w:numPr>
                <w:ilvl w:val="0"/>
                <w:numId w:val="9"/>
              </w:numPr>
              <w:rPr>
                <w:szCs w:val="24"/>
                <w:lang w:eastAsia="en-US"/>
              </w:rPr>
            </w:pPr>
            <w:r w:rsidRPr="002B3A40">
              <w:rPr>
                <w:szCs w:val="24"/>
                <w:lang w:eastAsia="en-US"/>
              </w:rPr>
              <w:t>повне знання програмного матеріалу з використанням інформації додаткових джерел та літератури;</w:t>
            </w:r>
          </w:p>
          <w:p w:rsidR="001A2136" w:rsidRPr="002B3A40" w:rsidRDefault="001A2136" w:rsidP="00D173C4">
            <w:pPr>
              <w:widowControl w:val="0"/>
              <w:numPr>
                <w:ilvl w:val="0"/>
                <w:numId w:val="9"/>
              </w:numPr>
              <w:rPr>
                <w:szCs w:val="24"/>
                <w:lang w:eastAsia="en-US"/>
              </w:rPr>
            </w:pPr>
            <w:r w:rsidRPr="002B3A40">
              <w:rPr>
                <w:szCs w:val="24"/>
                <w:lang w:eastAsia="en-US"/>
              </w:rPr>
              <w:t>матеріал викладено логічно, послідовно, за планом;</w:t>
            </w:r>
          </w:p>
          <w:p w:rsidR="001A2136" w:rsidRPr="002B3A40" w:rsidRDefault="001A2136" w:rsidP="00D173C4">
            <w:pPr>
              <w:widowControl w:val="0"/>
              <w:numPr>
                <w:ilvl w:val="0"/>
                <w:numId w:val="9"/>
              </w:numPr>
              <w:rPr>
                <w:szCs w:val="24"/>
                <w:lang w:eastAsia="en-US"/>
              </w:rPr>
            </w:pPr>
            <w:r w:rsidRPr="002B3A40">
              <w:rPr>
                <w:szCs w:val="24"/>
                <w:lang w:eastAsia="en-US"/>
              </w:rPr>
              <w:t>досконале знання методики проведення соціологічних досліджень;</w:t>
            </w:r>
          </w:p>
          <w:p w:rsidR="001A2136" w:rsidRPr="002B3A40" w:rsidRDefault="001A2136" w:rsidP="00D173C4">
            <w:pPr>
              <w:widowControl w:val="0"/>
              <w:numPr>
                <w:ilvl w:val="0"/>
                <w:numId w:val="9"/>
              </w:numPr>
              <w:rPr>
                <w:szCs w:val="24"/>
                <w:lang w:eastAsia="en-US"/>
              </w:rPr>
            </w:pPr>
            <w:r w:rsidRPr="002B3A40">
              <w:rPr>
                <w:szCs w:val="24"/>
                <w:lang w:eastAsia="en-US"/>
              </w:rPr>
              <w:t>відповідь має повні аргументовані висновки;</w:t>
            </w:r>
          </w:p>
          <w:p w:rsidR="001A2136" w:rsidRPr="002B3A40" w:rsidRDefault="001A2136" w:rsidP="00D173C4">
            <w:pPr>
              <w:widowControl w:val="0"/>
              <w:numPr>
                <w:ilvl w:val="0"/>
                <w:numId w:val="9"/>
              </w:numPr>
              <w:rPr>
                <w:szCs w:val="24"/>
              </w:rPr>
            </w:pPr>
            <w:r w:rsidRPr="002B3A40">
              <w:rPr>
                <w:szCs w:val="24"/>
                <w:lang w:eastAsia="en-US"/>
              </w:rPr>
              <w:t>немає помилок у тлумаченні соціологічних термінів.</w:t>
            </w:r>
          </w:p>
        </w:tc>
      </w:tr>
      <w:tr w:rsidR="001A2136" w:rsidRPr="00994136" w:rsidTr="0021607A">
        <w:trPr>
          <w:trHeight w:val="2977"/>
        </w:trPr>
        <w:tc>
          <w:tcPr>
            <w:tcW w:w="1112" w:type="pct"/>
            <w:vAlign w:val="center"/>
          </w:tcPr>
          <w:p w:rsidR="001A2136" w:rsidRPr="006E3B5F" w:rsidRDefault="001A2136" w:rsidP="0021607A">
            <w:pPr>
              <w:widowControl w:val="0"/>
              <w:jc w:val="center"/>
              <w:rPr>
                <w:b/>
                <w:color w:val="000000"/>
                <w:sz w:val="28"/>
                <w:szCs w:val="28"/>
              </w:rPr>
            </w:pPr>
            <w:r w:rsidRPr="006E3B5F">
              <w:rPr>
                <w:b/>
                <w:color w:val="000000"/>
                <w:sz w:val="28"/>
                <w:szCs w:val="28"/>
              </w:rPr>
              <w:t>77-52</w:t>
            </w:r>
          </w:p>
        </w:tc>
        <w:tc>
          <w:tcPr>
            <w:tcW w:w="3888" w:type="pct"/>
          </w:tcPr>
          <w:p w:rsidR="001A2136" w:rsidRPr="002B3A40" w:rsidRDefault="001A2136" w:rsidP="00D173C4">
            <w:pPr>
              <w:widowControl w:val="0"/>
              <w:numPr>
                <w:ilvl w:val="0"/>
                <w:numId w:val="8"/>
              </w:numPr>
              <w:jc w:val="both"/>
              <w:rPr>
                <w:szCs w:val="24"/>
              </w:rPr>
            </w:pPr>
            <w:r w:rsidRPr="002B3A40">
              <w:rPr>
                <w:szCs w:val="24"/>
              </w:rPr>
              <w:t>повне знання програмного матеріалу;</w:t>
            </w:r>
          </w:p>
          <w:p w:rsidR="001A2136" w:rsidRPr="002B3A40" w:rsidRDefault="001A2136" w:rsidP="00D173C4">
            <w:pPr>
              <w:widowControl w:val="0"/>
              <w:numPr>
                <w:ilvl w:val="0"/>
                <w:numId w:val="8"/>
              </w:numPr>
              <w:jc w:val="both"/>
              <w:rPr>
                <w:szCs w:val="24"/>
              </w:rPr>
            </w:pPr>
            <w:r w:rsidRPr="002B3A40">
              <w:rPr>
                <w:szCs w:val="24"/>
              </w:rPr>
              <w:t>матеріал викладено логічно, за планом;</w:t>
            </w:r>
          </w:p>
          <w:p w:rsidR="001A2136" w:rsidRPr="002B3A40" w:rsidRDefault="001A2136" w:rsidP="00D173C4">
            <w:pPr>
              <w:widowControl w:val="0"/>
              <w:numPr>
                <w:ilvl w:val="0"/>
                <w:numId w:val="8"/>
              </w:numPr>
              <w:jc w:val="both"/>
              <w:rPr>
                <w:szCs w:val="24"/>
              </w:rPr>
            </w:pPr>
            <w:r w:rsidRPr="002B3A40">
              <w:rPr>
                <w:szCs w:val="24"/>
              </w:rPr>
              <w:t>досконале знання методики проведення соціологічних досліджень;</w:t>
            </w:r>
          </w:p>
          <w:p w:rsidR="001A2136" w:rsidRPr="002B3A40" w:rsidRDefault="001A2136" w:rsidP="00D173C4">
            <w:pPr>
              <w:widowControl w:val="0"/>
              <w:numPr>
                <w:ilvl w:val="0"/>
                <w:numId w:val="8"/>
              </w:numPr>
              <w:jc w:val="both"/>
              <w:rPr>
                <w:szCs w:val="24"/>
              </w:rPr>
            </w:pPr>
            <w:r w:rsidRPr="002B3A40">
              <w:rPr>
                <w:szCs w:val="24"/>
              </w:rPr>
              <w:t>висновки достатньо аргументовані;</w:t>
            </w:r>
          </w:p>
          <w:p w:rsidR="001A2136" w:rsidRPr="002B3A40" w:rsidRDefault="001A2136" w:rsidP="00D173C4">
            <w:pPr>
              <w:widowControl w:val="0"/>
              <w:numPr>
                <w:ilvl w:val="0"/>
                <w:numId w:val="8"/>
              </w:numPr>
              <w:jc w:val="both"/>
              <w:rPr>
                <w:szCs w:val="24"/>
              </w:rPr>
            </w:pPr>
            <w:r w:rsidRPr="002B3A40">
              <w:rPr>
                <w:szCs w:val="24"/>
              </w:rPr>
              <w:t>правильне розуміння соціологічних термінів та понять;</w:t>
            </w:r>
          </w:p>
          <w:p w:rsidR="001A2136" w:rsidRPr="002B3A40" w:rsidRDefault="001A2136" w:rsidP="00D173C4">
            <w:pPr>
              <w:widowControl w:val="0"/>
              <w:numPr>
                <w:ilvl w:val="0"/>
                <w:numId w:val="8"/>
              </w:numPr>
              <w:jc w:val="both"/>
              <w:rPr>
                <w:szCs w:val="24"/>
              </w:rPr>
            </w:pPr>
            <w:r w:rsidRPr="002B3A40">
              <w:rPr>
                <w:szCs w:val="24"/>
              </w:rPr>
              <w:t>відповідь викликає уточнюючі запитання;</w:t>
            </w:r>
          </w:p>
          <w:p w:rsidR="001A2136" w:rsidRPr="002B3A40" w:rsidRDefault="001A2136" w:rsidP="00D173C4">
            <w:pPr>
              <w:widowControl w:val="0"/>
              <w:numPr>
                <w:ilvl w:val="0"/>
                <w:numId w:val="8"/>
              </w:numPr>
              <w:jc w:val="both"/>
              <w:rPr>
                <w:szCs w:val="24"/>
              </w:rPr>
            </w:pPr>
            <w:r w:rsidRPr="002B3A40">
              <w:rPr>
                <w:szCs w:val="24"/>
              </w:rPr>
              <w:t>є помилки у виділенні головних і другорядних питань.</w:t>
            </w:r>
          </w:p>
          <w:p w:rsidR="001A2136" w:rsidRPr="002B3A40" w:rsidRDefault="001A2136" w:rsidP="00D173C4">
            <w:pPr>
              <w:widowControl w:val="0"/>
              <w:numPr>
                <w:ilvl w:val="0"/>
                <w:numId w:val="7"/>
              </w:numPr>
              <w:jc w:val="both"/>
              <w:rPr>
                <w:szCs w:val="24"/>
                <w:lang w:eastAsia="en-US"/>
              </w:rPr>
            </w:pPr>
            <w:r w:rsidRPr="002B3A40">
              <w:rPr>
                <w:szCs w:val="24"/>
                <w:lang w:eastAsia="en-US"/>
              </w:rPr>
              <w:t>висновки достатньо аргументовані, але неповні;</w:t>
            </w:r>
          </w:p>
          <w:p w:rsidR="001A2136" w:rsidRPr="002B3A40" w:rsidRDefault="001A2136" w:rsidP="00D173C4">
            <w:pPr>
              <w:widowControl w:val="0"/>
              <w:numPr>
                <w:ilvl w:val="0"/>
                <w:numId w:val="7"/>
              </w:numPr>
              <w:jc w:val="both"/>
              <w:rPr>
                <w:szCs w:val="24"/>
                <w:lang w:eastAsia="en-US"/>
              </w:rPr>
            </w:pPr>
            <w:r w:rsidRPr="002B3A40">
              <w:rPr>
                <w:szCs w:val="24"/>
                <w:lang w:eastAsia="en-US"/>
              </w:rPr>
              <w:t>відповідь викликає уточнюючі запитання, на які абітурієнт відповідає неправильно;</w:t>
            </w:r>
          </w:p>
        </w:tc>
      </w:tr>
      <w:tr w:rsidR="001A2136" w:rsidRPr="00994136" w:rsidTr="0021607A">
        <w:trPr>
          <w:trHeight w:val="2396"/>
        </w:trPr>
        <w:tc>
          <w:tcPr>
            <w:tcW w:w="1112" w:type="pct"/>
            <w:vAlign w:val="center"/>
          </w:tcPr>
          <w:p w:rsidR="001A2136" w:rsidRPr="006E3B5F" w:rsidRDefault="001A2136" w:rsidP="0021607A">
            <w:pPr>
              <w:widowControl w:val="0"/>
              <w:jc w:val="center"/>
              <w:rPr>
                <w:b/>
                <w:color w:val="000000"/>
                <w:sz w:val="28"/>
                <w:szCs w:val="28"/>
              </w:rPr>
            </w:pPr>
            <w:r w:rsidRPr="006E3B5F">
              <w:rPr>
                <w:b/>
                <w:color w:val="000000"/>
                <w:sz w:val="28"/>
                <w:szCs w:val="28"/>
              </w:rPr>
              <w:t>2</w:t>
            </w:r>
            <w:r>
              <w:rPr>
                <w:b/>
                <w:color w:val="000000"/>
                <w:sz w:val="28"/>
                <w:szCs w:val="28"/>
              </w:rPr>
              <w:t>5</w:t>
            </w:r>
            <w:r w:rsidRPr="006E3B5F">
              <w:rPr>
                <w:b/>
                <w:color w:val="000000"/>
                <w:sz w:val="28"/>
                <w:szCs w:val="28"/>
              </w:rPr>
              <w:t>-51</w:t>
            </w:r>
          </w:p>
        </w:tc>
        <w:tc>
          <w:tcPr>
            <w:tcW w:w="3888" w:type="pct"/>
          </w:tcPr>
          <w:p w:rsidR="001A2136" w:rsidRPr="002B3A40" w:rsidRDefault="001A2136" w:rsidP="00D173C4">
            <w:pPr>
              <w:widowControl w:val="0"/>
              <w:numPr>
                <w:ilvl w:val="0"/>
                <w:numId w:val="6"/>
              </w:numPr>
              <w:contextualSpacing/>
              <w:jc w:val="both"/>
              <w:rPr>
                <w:color w:val="000000"/>
                <w:szCs w:val="24"/>
              </w:rPr>
            </w:pPr>
            <w:r w:rsidRPr="002B3A40">
              <w:rPr>
                <w:color w:val="000000"/>
                <w:szCs w:val="24"/>
              </w:rPr>
              <w:t>неповне знання програмного матеріалу;</w:t>
            </w:r>
          </w:p>
          <w:p w:rsidR="001A2136" w:rsidRPr="002B3A40" w:rsidRDefault="001A2136" w:rsidP="00D173C4">
            <w:pPr>
              <w:widowControl w:val="0"/>
              <w:numPr>
                <w:ilvl w:val="0"/>
                <w:numId w:val="6"/>
              </w:numPr>
              <w:contextualSpacing/>
              <w:jc w:val="both"/>
              <w:rPr>
                <w:color w:val="000000"/>
                <w:szCs w:val="24"/>
              </w:rPr>
            </w:pPr>
            <w:r w:rsidRPr="002B3A40">
              <w:rPr>
                <w:color w:val="000000"/>
                <w:szCs w:val="24"/>
              </w:rPr>
              <w:t>матеріал викладено логічно, послідовно;</w:t>
            </w:r>
          </w:p>
          <w:p w:rsidR="001A2136" w:rsidRPr="002B3A40" w:rsidRDefault="001A2136" w:rsidP="00D173C4">
            <w:pPr>
              <w:widowControl w:val="0"/>
              <w:numPr>
                <w:ilvl w:val="0"/>
                <w:numId w:val="6"/>
              </w:numPr>
              <w:contextualSpacing/>
              <w:jc w:val="both"/>
              <w:rPr>
                <w:color w:val="000000"/>
                <w:szCs w:val="24"/>
              </w:rPr>
            </w:pPr>
            <w:r w:rsidRPr="002B3A40">
              <w:rPr>
                <w:color w:val="000000"/>
                <w:szCs w:val="24"/>
              </w:rPr>
              <w:t>достатнє знання методики проведення соціологічного дослідження;</w:t>
            </w:r>
          </w:p>
          <w:p w:rsidR="001A2136" w:rsidRPr="002B3A40" w:rsidRDefault="001A2136" w:rsidP="00D173C4">
            <w:pPr>
              <w:widowControl w:val="0"/>
              <w:numPr>
                <w:ilvl w:val="0"/>
                <w:numId w:val="6"/>
              </w:numPr>
              <w:contextualSpacing/>
              <w:jc w:val="both"/>
              <w:rPr>
                <w:color w:val="000000"/>
                <w:szCs w:val="24"/>
              </w:rPr>
            </w:pPr>
            <w:r w:rsidRPr="002B3A40">
              <w:rPr>
                <w:color w:val="000000"/>
                <w:szCs w:val="24"/>
              </w:rPr>
              <w:t>висновки достатньо аргументовані, але неповні;</w:t>
            </w:r>
          </w:p>
          <w:p w:rsidR="001A2136" w:rsidRPr="002B3A40" w:rsidRDefault="001A2136" w:rsidP="00D173C4">
            <w:pPr>
              <w:widowControl w:val="0"/>
              <w:numPr>
                <w:ilvl w:val="0"/>
                <w:numId w:val="6"/>
              </w:numPr>
              <w:contextualSpacing/>
              <w:jc w:val="both"/>
              <w:rPr>
                <w:color w:val="000000"/>
                <w:szCs w:val="24"/>
              </w:rPr>
            </w:pPr>
            <w:r w:rsidRPr="002B3A40">
              <w:rPr>
                <w:color w:val="000000"/>
                <w:szCs w:val="24"/>
              </w:rPr>
              <w:t>помилки у розумінні соціологічних термінів та понять;</w:t>
            </w:r>
          </w:p>
          <w:p w:rsidR="001A2136" w:rsidRPr="002B3A40" w:rsidRDefault="001A2136" w:rsidP="00D173C4">
            <w:pPr>
              <w:widowControl w:val="0"/>
              <w:numPr>
                <w:ilvl w:val="0"/>
                <w:numId w:val="6"/>
              </w:numPr>
              <w:contextualSpacing/>
              <w:jc w:val="both"/>
              <w:rPr>
                <w:color w:val="000000"/>
                <w:szCs w:val="24"/>
              </w:rPr>
            </w:pPr>
            <w:r w:rsidRPr="002B3A40">
              <w:rPr>
                <w:color w:val="000000"/>
                <w:szCs w:val="24"/>
              </w:rPr>
              <w:t>неправильні відповіді на уточнюючі запитання;</w:t>
            </w:r>
          </w:p>
          <w:p w:rsidR="001A2136" w:rsidRPr="002B3A40" w:rsidRDefault="001A2136" w:rsidP="00D173C4">
            <w:pPr>
              <w:widowControl w:val="0"/>
              <w:numPr>
                <w:ilvl w:val="0"/>
                <w:numId w:val="6"/>
              </w:numPr>
              <w:contextualSpacing/>
              <w:jc w:val="both"/>
              <w:rPr>
                <w:color w:val="000000"/>
                <w:szCs w:val="24"/>
              </w:rPr>
            </w:pPr>
            <w:r w:rsidRPr="002B3A40">
              <w:rPr>
                <w:color w:val="000000"/>
                <w:szCs w:val="24"/>
              </w:rPr>
              <w:t>є помилки у виділенні головного і другорядного в соціологічному матеріалі.</w:t>
            </w:r>
          </w:p>
        </w:tc>
      </w:tr>
      <w:tr w:rsidR="001A2136" w:rsidRPr="00994136" w:rsidTr="0021607A">
        <w:trPr>
          <w:trHeight w:val="306"/>
        </w:trPr>
        <w:tc>
          <w:tcPr>
            <w:tcW w:w="1112" w:type="pct"/>
            <w:vAlign w:val="center"/>
          </w:tcPr>
          <w:p w:rsidR="001A2136" w:rsidRPr="006E3B5F" w:rsidRDefault="001A2136" w:rsidP="0021607A">
            <w:pPr>
              <w:widowControl w:val="0"/>
              <w:jc w:val="center"/>
              <w:rPr>
                <w:b/>
                <w:color w:val="000000"/>
                <w:sz w:val="28"/>
                <w:szCs w:val="28"/>
              </w:rPr>
            </w:pPr>
            <w:r w:rsidRPr="006E3B5F">
              <w:rPr>
                <w:b/>
                <w:color w:val="000000"/>
                <w:sz w:val="28"/>
                <w:szCs w:val="28"/>
              </w:rPr>
              <w:t>0-24</w:t>
            </w:r>
          </w:p>
        </w:tc>
        <w:tc>
          <w:tcPr>
            <w:tcW w:w="3888" w:type="pct"/>
          </w:tcPr>
          <w:p w:rsidR="001A2136" w:rsidRPr="002B3A40" w:rsidRDefault="001A2136" w:rsidP="00D173C4">
            <w:pPr>
              <w:widowControl w:val="0"/>
              <w:numPr>
                <w:ilvl w:val="0"/>
                <w:numId w:val="5"/>
              </w:numPr>
              <w:contextualSpacing/>
              <w:jc w:val="both"/>
              <w:rPr>
                <w:color w:val="000000"/>
                <w:szCs w:val="24"/>
              </w:rPr>
            </w:pPr>
            <w:r w:rsidRPr="002B3A40">
              <w:rPr>
                <w:color w:val="000000"/>
                <w:szCs w:val="24"/>
              </w:rPr>
              <w:t>дуже неповне знання програмного матеріалу;</w:t>
            </w:r>
          </w:p>
          <w:p w:rsidR="001A2136" w:rsidRPr="002B3A40" w:rsidRDefault="001A2136" w:rsidP="00D173C4">
            <w:pPr>
              <w:widowControl w:val="0"/>
              <w:numPr>
                <w:ilvl w:val="0"/>
                <w:numId w:val="5"/>
              </w:numPr>
              <w:contextualSpacing/>
              <w:jc w:val="both"/>
              <w:rPr>
                <w:color w:val="000000"/>
                <w:szCs w:val="24"/>
              </w:rPr>
            </w:pPr>
            <w:r w:rsidRPr="002B3A40">
              <w:rPr>
                <w:color w:val="000000"/>
                <w:szCs w:val="24"/>
              </w:rPr>
              <w:t>матеріал викладено нелогічно, непослідовно, без плану;</w:t>
            </w:r>
          </w:p>
          <w:p w:rsidR="001A2136" w:rsidRPr="002B3A40" w:rsidRDefault="001A2136" w:rsidP="00D173C4">
            <w:pPr>
              <w:widowControl w:val="0"/>
              <w:numPr>
                <w:ilvl w:val="0"/>
                <w:numId w:val="5"/>
              </w:numPr>
              <w:contextualSpacing/>
              <w:jc w:val="both"/>
              <w:rPr>
                <w:color w:val="000000"/>
                <w:szCs w:val="24"/>
              </w:rPr>
            </w:pPr>
            <w:r w:rsidRPr="002B3A40">
              <w:rPr>
                <w:color w:val="000000"/>
                <w:szCs w:val="24"/>
              </w:rPr>
              <w:t>незнання методики проведення соціологічного дослідження;</w:t>
            </w:r>
          </w:p>
          <w:p w:rsidR="001A2136" w:rsidRPr="002B3A40" w:rsidRDefault="001A2136" w:rsidP="00D173C4">
            <w:pPr>
              <w:widowControl w:val="0"/>
              <w:numPr>
                <w:ilvl w:val="0"/>
                <w:numId w:val="5"/>
              </w:numPr>
              <w:contextualSpacing/>
              <w:jc w:val="both"/>
              <w:rPr>
                <w:color w:val="000000"/>
                <w:szCs w:val="24"/>
              </w:rPr>
            </w:pPr>
            <w:r w:rsidRPr="002B3A40">
              <w:rPr>
                <w:color w:val="000000"/>
                <w:szCs w:val="24"/>
              </w:rPr>
              <w:t>неправильні висновки;</w:t>
            </w:r>
          </w:p>
          <w:p w:rsidR="001A2136" w:rsidRPr="002B3A40" w:rsidRDefault="001A2136" w:rsidP="00D173C4">
            <w:pPr>
              <w:widowControl w:val="0"/>
              <w:numPr>
                <w:ilvl w:val="0"/>
                <w:numId w:val="5"/>
              </w:numPr>
              <w:contextualSpacing/>
              <w:jc w:val="both"/>
              <w:rPr>
                <w:color w:val="000000"/>
                <w:szCs w:val="24"/>
              </w:rPr>
            </w:pPr>
            <w:r w:rsidRPr="002B3A40">
              <w:rPr>
                <w:color w:val="000000"/>
                <w:szCs w:val="24"/>
              </w:rPr>
              <w:t>грубі помилки у розумінні соціологічних термінів та понять;</w:t>
            </w:r>
          </w:p>
          <w:p w:rsidR="001A2136" w:rsidRPr="002B3A40" w:rsidRDefault="001A2136" w:rsidP="00D173C4">
            <w:pPr>
              <w:widowControl w:val="0"/>
              <w:numPr>
                <w:ilvl w:val="0"/>
                <w:numId w:val="5"/>
              </w:numPr>
              <w:contextualSpacing/>
              <w:jc w:val="both"/>
              <w:rPr>
                <w:color w:val="000000"/>
                <w:szCs w:val="24"/>
              </w:rPr>
            </w:pPr>
            <w:r w:rsidRPr="002B3A40">
              <w:rPr>
                <w:color w:val="000000"/>
                <w:szCs w:val="24"/>
              </w:rPr>
              <w:t>неправильні відповіді на додаткові запитання;</w:t>
            </w:r>
          </w:p>
          <w:p w:rsidR="001A2136" w:rsidRPr="002B3A40" w:rsidRDefault="001A2136" w:rsidP="00D173C4">
            <w:pPr>
              <w:widowControl w:val="0"/>
              <w:numPr>
                <w:ilvl w:val="0"/>
                <w:numId w:val="5"/>
              </w:numPr>
              <w:contextualSpacing/>
              <w:jc w:val="both"/>
              <w:rPr>
                <w:color w:val="000000"/>
                <w:szCs w:val="24"/>
              </w:rPr>
            </w:pPr>
            <w:r w:rsidRPr="002B3A40">
              <w:rPr>
                <w:color w:val="000000"/>
                <w:szCs w:val="24"/>
              </w:rPr>
              <w:t>невміння виділити головне і другорядне в соціологічному матеріалі.</w:t>
            </w:r>
          </w:p>
        </w:tc>
      </w:tr>
    </w:tbl>
    <w:p w:rsidR="001A2136" w:rsidRPr="00B00D13" w:rsidRDefault="001A2136" w:rsidP="000633B7">
      <w:pPr>
        <w:spacing w:line="360" w:lineRule="auto"/>
        <w:ind w:firstLine="708"/>
        <w:contextualSpacing/>
        <w:jc w:val="both"/>
        <w:rPr>
          <w:b/>
          <w:sz w:val="28"/>
          <w:szCs w:val="28"/>
        </w:rPr>
      </w:pPr>
      <w:r>
        <w:rPr>
          <w:color w:val="000000"/>
          <w:sz w:val="28"/>
          <w:szCs w:val="28"/>
        </w:rPr>
        <w:br w:type="page"/>
      </w:r>
      <w:r w:rsidRPr="00B00D13">
        <w:rPr>
          <w:b/>
          <w:sz w:val="28"/>
          <w:szCs w:val="28"/>
        </w:rPr>
        <w:t>СПИСОК РЕКОМЕНДОВАНОЇ ЛІТЕРАТУРИ</w:t>
      </w:r>
    </w:p>
    <w:p w:rsidR="001A2136" w:rsidRPr="00B00D13" w:rsidRDefault="001A2136" w:rsidP="00D173C4">
      <w:pPr>
        <w:ind w:left="-180"/>
        <w:jc w:val="center"/>
        <w:rPr>
          <w:b/>
          <w:sz w:val="28"/>
          <w:szCs w:val="28"/>
        </w:rPr>
      </w:pPr>
    </w:p>
    <w:p w:rsidR="001A2136" w:rsidRPr="00B00D13" w:rsidRDefault="001A2136" w:rsidP="00D173C4">
      <w:pPr>
        <w:numPr>
          <w:ilvl w:val="0"/>
          <w:numId w:val="1"/>
        </w:numPr>
        <w:jc w:val="both"/>
        <w:rPr>
          <w:sz w:val="28"/>
          <w:szCs w:val="28"/>
        </w:rPr>
      </w:pPr>
      <w:r w:rsidRPr="00B00D13">
        <w:rPr>
          <w:sz w:val="28"/>
          <w:szCs w:val="28"/>
        </w:rPr>
        <w:t>Вебер М. Основные социологические понятия // Вебер М. Избр. произведения. – М., 1990.</w:t>
      </w:r>
    </w:p>
    <w:p w:rsidR="001A2136" w:rsidRPr="00B00D13" w:rsidRDefault="001A2136" w:rsidP="00D173C4">
      <w:pPr>
        <w:numPr>
          <w:ilvl w:val="0"/>
          <w:numId w:val="1"/>
        </w:numPr>
        <w:jc w:val="both"/>
        <w:rPr>
          <w:sz w:val="28"/>
          <w:szCs w:val="28"/>
        </w:rPr>
      </w:pPr>
      <w:r w:rsidRPr="00B00D13">
        <w:rPr>
          <w:sz w:val="28"/>
          <w:szCs w:val="28"/>
        </w:rPr>
        <w:t>Войнович С.О. Світ соціальних відносин в українській культурі. – К., 1994.</w:t>
      </w:r>
    </w:p>
    <w:p w:rsidR="001A2136" w:rsidRPr="00B00D13" w:rsidRDefault="001A2136" w:rsidP="00D173C4">
      <w:pPr>
        <w:ind w:left="360"/>
        <w:jc w:val="both"/>
        <w:rPr>
          <w:sz w:val="28"/>
          <w:szCs w:val="28"/>
        </w:rPr>
      </w:pPr>
      <w:r w:rsidRPr="00B00D13">
        <w:rPr>
          <w:sz w:val="28"/>
          <w:szCs w:val="28"/>
        </w:rPr>
        <w:t>3. Волков Ю.Г., Мостовая И.В. Социология: Учебник для вузов. // Ред. В.И.Добренькова. – М.: Гардарика, 1998.</w:t>
      </w:r>
    </w:p>
    <w:p w:rsidR="001A2136" w:rsidRPr="00B00D13" w:rsidRDefault="001A2136" w:rsidP="00D173C4">
      <w:pPr>
        <w:numPr>
          <w:ilvl w:val="0"/>
          <w:numId w:val="2"/>
        </w:numPr>
        <w:jc w:val="both"/>
        <w:rPr>
          <w:sz w:val="28"/>
          <w:szCs w:val="28"/>
        </w:rPr>
      </w:pPr>
      <w:r w:rsidRPr="00B00D13">
        <w:rPr>
          <w:sz w:val="28"/>
          <w:szCs w:val="28"/>
        </w:rPr>
        <w:t>Гіденс Ентоні Соціологія. – К.: Основи, 1999.</w:t>
      </w:r>
    </w:p>
    <w:p w:rsidR="001A2136" w:rsidRPr="00B00D13" w:rsidRDefault="001A2136" w:rsidP="00D173C4">
      <w:pPr>
        <w:numPr>
          <w:ilvl w:val="0"/>
          <w:numId w:val="2"/>
        </w:numPr>
        <w:jc w:val="both"/>
        <w:rPr>
          <w:sz w:val="28"/>
          <w:szCs w:val="28"/>
        </w:rPr>
      </w:pPr>
      <w:r w:rsidRPr="00B00D13">
        <w:rPr>
          <w:sz w:val="28"/>
          <w:szCs w:val="28"/>
        </w:rPr>
        <w:t>Гофман А.Б. Семь лекций по истории социологии: Учебное пособие. – М.: Кн.дом „Университет”, 1997.</w:t>
      </w:r>
    </w:p>
    <w:p w:rsidR="001A2136" w:rsidRPr="00B00D13" w:rsidRDefault="001A2136" w:rsidP="00D173C4">
      <w:pPr>
        <w:numPr>
          <w:ilvl w:val="0"/>
          <w:numId w:val="2"/>
        </w:numPr>
        <w:jc w:val="both"/>
        <w:rPr>
          <w:sz w:val="28"/>
          <w:szCs w:val="28"/>
        </w:rPr>
      </w:pPr>
      <w:r w:rsidRPr="00B00D13">
        <w:rPr>
          <w:sz w:val="28"/>
          <w:szCs w:val="28"/>
        </w:rPr>
        <w:t>Гречихин В.Г. Лекции по методике и технике социологических исследований: Учебное пособие. – М.: Изд.Моск. ун-та, 1988.</w:t>
      </w:r>
    </w:p>
    <w:p w:rsidR="001A2136" w:rsidRPr="00B00D13" w:rsidRDefault="001A2136" w:rsidP="00D173C4">
      <w:pPr>
        <w:numPr>
          <w:ilvl w:val="0"/>
          <w:numId w:val="2"/>
        </w:numPr>
        <w:jc w:val="both"/>
        <w:rPr>
          <w:sz w:val="28"/>
          <w:szCs w:val="28"/>
        </w:rPr>
      </w:pPr>
      <w:r w:rsidRPr="00B00D13">
        <w:rPr>
          <w:sz w:val="28"/>
          <w:szCs w:val="28"/>
        </w:rPr>
        <w:t>Громов И.А., Мацкевич А.Ю., Семенов В.А. Западная социология: Учебное пособие. – Спб.: Ольга, 1994.</w:t>
      </w:r>
    </w:p>
    <w:p w:rsidR="001A2136" w:rsidRPr="00B00D13" w:rsidRDefault="001A2136" w:rsidP="00D173C4">
      <w:pPr>
        <w:numPr>
          <w:ilvl w:val="0"/>
          <w:numId w:val="3"/>
        </w:numPr>
        <w:jc w:val="both"/>
        <w:rPr>
          <w:sz w:val="28"/>
          <w:szCs w:val="28"/>
        </w:rPr>
      </w:pPr>
      <w:r w:rsidRPr="00B00D13">
        <w:rPr>
          <w:sz w:val="28"/>
          <w:szCs w:val="28"/>
        </w:rPr>
        <w:t>Дюркгейм Э. Метод социологии// Дюркгейм Э. О разделении общественного труда. Метод социологии. – М., 1991.</w:t>
      </w:r>
    </w:p>
    <w:p w:rsidR="001A2136" w:rsidRPr="00B00D13" w:rsidRDefault="001A2136" w:rsidP="00D173C4">
      <w:pPr>
        <w:numPr>
          <w:ilvl w:val="0"/>
          <w:numId w:val="3"/>
        </w:numPr>
        <w:jc w:val="both"/>
        <w:rPr>
          <w:sz w:val="28"/>
          <w:szCs w:val="28"/>
        </w:rPr>
      </w:pPr>
      <w:r w:rsidRPr="00B00D13">
        <w:rPr>
          <w:sz w:val="28"/>
          <w:szCs w:val="28"/>
        </w:rPr>
        <w:t>Захарченко М.В., Погорилый А.И. История социологии от античности до начала ХХ века: Учебное пособие. – К.: Либідь, 1993.</w:t>
      </w:r>
    </w:p>
    <w:p w:rsidR="001A2136" w:rsidRPr="00B00D13" w:rsidRDefault="001A2136" w:rsidP="00D173C4">
      <w:pPr>
        <w:numPr>
          <w:ilvl w:val="0"/>
          <w:numId w:val="3"/>
        </w:numPr>
        <w:jc w:val="both"/>
        <w:rPr>
          <w:sz w:val="28"/>
          <w:szCs w:val="28"/>
        </w:rPr>
      </w:pPr>
      <w:r w:rsidRPr="00B00D13">
        <w:rPr>
          <w:sz w:val="28"/>
          <w:szCs w:val="28"/>
        </w:rPr>
        <w:t>Ионин Л.Г. Социология культуры: уч. пособие. – М.: Логос, 1998.</w:t>
      </w:r>
    </w:p>
    <w:p w:rsidR="001A2136" w:rsidRPr="00B00D13" w:rsidRDefault="001A2136" w:rsidP="00D173C4">
      <w:pPr>
        <w:numPr>
          <w:ilvl w:val="0"/>
          <w:numId w:val="3"/>
        </w:numPr>
        <w:jc w:val="both"/>
        <w:rPr>
          <w:sz w:val="28"/>
          <w:szCs w:val="28"/>
        </w:rPr>
      </w:pPr>
      <w:r w:rsidRPr="00B00D13">
        <w:rPr>
          <w:sz w:val="28"/>
          <w:szCs w:val="28"/>
        </w:rPr>
        <w:t>Капитонов Э.А. Социология ХХ века: история и технологии: Учебное пособие. – Ростов-на-Дону: Феникс, 1996.</w:t>
      </w:r>
    </w:p>
    <w:p w:rsidR="001A2136" w:rsidRPr="00B00D13" w:rsidRDefault="001A2136" w:rsidP="00D173C4">
      <w:pPr>
        <w:numPr>
          <w:ilvl w:val="0"/>
          <w:numId w:val="4"/>
        </w:numPr>
        <w:ind w:left="714" w:hanging="357"/>
        <w:jc w:val="both"/>
        <w:rPr>
          <w:sz w:val="28"/>
          <w:szCs w:val="28"/>
        </w:rPr>
      </w:pPr>
      <w:r w:rsidRPr="00B00D13">
        <w:rPr>
          <w:sz w:val="28"/>
          <w:szCs w:val="28"/>
        </w:rPr>
        <w:t>Кончанин Т.Л., Подопригора С.Я., Яременко С.Н. Социология: для студентов ВУЗов. – Ростов-на-Дону: Феникс, 2001.</w:t>
      </w:r>
    </w:p>
    <w:p w:rsidR="001A2136" w:rsidRPr="00B00D13" w:rsidRDefault="001A2136" w:rsidP="00D173C4">
      <w:pPr>
        <w:numPr>
          <w:ilvl w:val="0"/>
          <w:numId w:val="4"/>
        </w:numPr>
        <w:ind w:left="714" w:hanging="357"/>
        <w:jc w:val="both"/>
        <w:rPr>
          <w:sz w:val="28"/>
          <w:szCs w:val="28"/>
        </w:rPr>
      </w:pPr>
      <w:r w:rsidRPr="00B00D13">
        <w:rPr>
          <w:sz w:val="28"/>
          <w:szCs w:val="28"/>
        </w:rPr>
        <w:t>Кравченко А.И. Социология: Общий курс. – М.: Логос, 2000</w:t>
      </w:r>
    </w:p>
    <w:p w:rsidR="001A2136" w:rsidRPr="00B00D13" w:rsidRDefault="001A2136" w:rsidP="00D173C4">
      <w:pPr>
        <w:numPr>
          <w:ilvl w:val="0"/>
          <w:numId w:val="4"/>
        </w:numPr>
        <w:ind w:left="714" w:hanging="357"/>
        <w:jc w:val="both"/>
        <w:rPr>
          <w:sz w:val="28"/>
          <w:szCs w:val="28"/>
        </w:rPr>
      </w:pPr>
      <w:r w:rsidRPr="00B00D13">
        <w:rPr>
          <w:sz w:val="28"/>
          <w:szCs w:val="28"/>
        </w:rPr>
        <w:t>Лавриненко В.Н., Нартов Н.А. Основы социологических знаний: Учебное пособие. – М.: Люкс-Арт, 1995.</w:t>
      </w:r>
    </w:p>
    <w:p w:rsidR="001A2136" w:rsidRPr="00B00D13" w:rsidRDefault="001A2136" w:rsidP="00D173C4">
      <w:pPr>
        <w:numPr>
          <w:ilvl w:val="0"/>
          <w:numId w:val="4"/>
        </w:numPr>
        <w:jc w:val="both"/>
        <w:rPr>
          <w:sz w:val="28"/>
          <w:szCs w:val="28"/>
        </w:rPr>
      </w:pPr>
      <w:r w:rsidRPr="00B00D13">
        <w:rPr>
          <w:sz w:val="28"/>
          <w:szCs w:val="28"/>
        </w:rPr>
        <w:t>Лукашевич Н.И., Туленков Н.В. Социология. – Киев: МАУП, 1998.</w:t>
      </w:r>
    </w:p>
    <w:p w:rsidR="001A2136" w:rsidRPr="00B00D13" w:rsidRDefault="001A2136" w:rsidP="00D173C4">
      <w:pPr>
        <w:numPr>
          <w:ilvl w:val="0"/>
          <w:numId w:val="4"/>
        </w:numPr>
        <w:jc w:val="both"/>
        <w:rPr>
          <w:sz w:val="28"/>
          <w:szCs w:val="28"/>
        </w:rPr>
      </w:pPr>
      <w:r w:rsidRPr="00B00D13">
        <w:rPr>
          <w:sz w:val="28"/>
          <w:szCs w:val="28"/>
        </w:rPr>
        <w:t>Лукашевич Н.П., Туленков Н.В. Введение в социологию: Учебн.-метод. пособие. – К.:МАУП, 1996.</w:t>
      </w:r>
    </w:p>
    <w:p w:rsidR="001A2136" w:rsidRPr="00B00D13" w:rsidRDefault="001A2136" w:rsidP="00D173C4">
      <w:pPr>
        <w:numPr>
          <w:ilvl w:val="0"/>
          <w:numId w:val="4"/>
        </w:numPr>
        <w:jc w:val="both"/>
        <w:rPr>
          <w:sz w:val="28"/>
          <w:szCs w:val="28"/>
        </w:rPr>
      </w:pPr>
      <w:r w:rsidRPr="00B00D13">
        <w:rPr>
          <w:sz w:val="28"/>
          <w:szCs w:val="28"/>
        </w:rPr>
        <w:t>Лукашевич М.П., Туленков М.В. Спеціальні та галузеві соціологічні теорії. – К., 1999.</w:t>
      </w:r>
    </w:p>
    <w:p w:rsidR="001A2136" w:rsidRPr="00B00D13" w:rsidRDefault="001A2136" w:rsidP="00D173C4">
      <w:pPr>
        <w:numPr>
          <w:ilvl w:val="0"/>
          <w:numId w:val="4"/>
        </w:numPr>
        <w:jc w:val="both"/>
        <w:rPr>
          <w:sz w:val="28"/>
          <w:szCs w:val="28"/>
        </w:rPr>
      </w:pPr>
      <w:r w:rsidRPr="00B00D13">
        <w:rPr>
          <w:sz w:val="28"/>
          <w:szCs w:val="28"/>
        </w:rPr>
        <w:t>Лукашевич М.П., Туленков М.В. Соціологія: загальний курс. – К.: Каравела, 2004.</w:t>
      </w:r>
    </w:p>
    <w:p w:rsidR="001A2136" w:rsidRPr="00B00D13" w:rsidRDefault="001A2136" w:rsidP="00D173C4">
      <w:pPr>
        <w:numPr>
          <w:ilvl w:val="0"/>
          <w:numId w:val="4"/>
        </w:numPr>
        <w:jc w:val="both"/>
        <w:rPr>
          <w:sz w:val="28"/>
          <w:szCs w:val="28"/>
        </w:rPr>
      </w:pPr>
      <w:r w:rsidRPr="00B00D13">
        <w:rPr>
          <w:sz w:val="28"/>
          <w:szCs w:val="28"/>
        </w:rPr>
        <w:t>Маркович Д.Ж. Общая социология: Учебник: пер. с сербского – М.: Гуманист. Изд. Центр ВЛАДОС, 1998.</w:t>
      </w:r>
    </w:p>
    <w:p w:rsidR="001A2136" w:rsidRPr="00B00D13" w:rsidRDefault="001A2136" w:rsidP="00D173C4">
      <w:pPr>
        <w:numPr>
          <w:ilvl w:val="0"/>
          <w:numId w:val="4"/>
        </w:numPr>
        <w:jc w:val="both"/>
        <w:rPr>
          <w:sz w:val="28"/>
          <w:szCs w:val="28"/>
        </w:rPr>
      </w:pPr>
      <w:r w:rsidRPr="00B00D13">
        <w:rPr>
          <w:sz w:val="28"/>
          <w:szCs w:val="28"/>
        </w:rPr>
        <w:t>Мертон Р., Дж.Мид, Т.Парсонс, А.Шюц. Американская социологическая мысль: тесты. – М.: Моск. ун-тет, 1994.</w:t>
      </w:r>
    </w:p>
    <w:p w:rsidR="001A2136" w:rsidRPr="00B00D13" w:rsidRDefault="001A2136" w:rsidP="00D173C4">
      <w:pPr>
        <w:numPr>
          <w:ilvl w:val="0"/>
          <w:numId w:val="4"/>
        </w:numPr>
        <w:jc w:val="both"/>
        <w:rPr>
          <w:sz w:val="28"/>
          <w:szCs w:val="28"/>
        </w:rPr>
      </w:pPr>
      <w:r w:rsidRPr="00B00D13">
        <w:rPr>
          <w:sz w:val="28"/>
          <w:szCs w:val="28"/>
        </w:rPr>
        <w:t>Мертон Р. Социальная теория и социальная структура. – К.: Абрис, 1996.</w:t>
      </w:r>
    </w:p>
    <w:p w:rsidR="001A2136" w:rsidRPr="00B00D13" w:rsidRDefault="001A2136" w:rsidP="00D173C4">
      <w:pPr>
        <w:numPr>
          <w:ilvl w:val="0"/>
          <w:numId w:val="4"/>
        </w:numPr>
        <w:jc w:val="both"/>
        <w:rPr>
          <w:sz w:val="28"/>
          <w:szCs w:val="28"/>
        </w:rPr>
      </w:pPr>
      <w:r w:rsidRPr="00B00D13">
        <w:rPr>
          <w:sz w:val="28"/>
          <w:szCs w:val="28"/>
        </w:rPr>
        <w:t>Михайлова Л.И. Социология культуры: уч .пособие. – М.: Гранд, 1999.</w:t>
      </w:r>
    </w:p>
    <w:p w:rsidR="001A2136" w:rsidRPr="00B00D13" w:rsidRDefault="001A2136" w:rsidP="00D173C4">
      <w:pPr>
        <w:numPr>
          <w:ilvl w:val="0"/>
          <w:numId w:val="4"/>
        </w:numPr>
        <w:jc w:val="both"/>
        <w:rPr>
          <w:sz w:val="28"/>
          <w:szCs w:val="28"/>
        </w:rPr>
      </w:pPr>
      <w:r w:rsidRPr="00B00D13">
        <w:rPr>
          <w:sz w:val="28"/>
          <w:szCs w:val="28"/>
        </w:rPr>
        <w:t>Мосалев Б.Г. Досуг: методология и методика социологических исследований: Учебное пособие. – М.: Изд. Моск. гос.ун-та культуры, 1995.</w:t>
      </w:r>
    </w:p>
    <w:p w:rsidR="001A2136" w:rsidRPr="00B00D13" w:rsidRDefault="001A2136" w:rsidP="00D173C4">
      <w:pPr>
        <w:numPr>
          <w:ilvl w:val="0"/>
          <w:numId w:val="4"/>
        </w:numPr>
        <w:jc w:val="both"/>
        <w:rPr>
          <w:sz w:val="28"/>
          <w:szCs w:val="28"/>
        </w:rPr>
      </w:pPr>
      <w:r w:rsidRPr="00B00D13">
        <w:rPr>
          <w:sz w:val="28"/>
          <w:szCs w:val="28"/>
        </w:rPr>
        <w:t>Осипов Г.В., Москвичев Л.Н., Кабыща А.В. Социология: основы общей теории: учебное пособие. – М.: Аспект Пресс, 1998.</w:t>
      </w:r>
    </w:p>
    <w:p w:rsidR="001A2136" w:rsidRPr="00B00D13" w:rsidRDefault="001A2136" w:rsidP="00D173C4">
      <w:pPr>
        <w:numPr>
          <w:ilvl w:val="0"/>
          <w:numId w:val="4"/>
        </w:numPr>
        <w:jc w:val="both"/>
        <w:rPr>
          <w:sz w:val="28"/>
          <w:szCs w:val="28"/>
        </w:rPr>
      </w:pPr>
      <w:r w:rsidRPr="00B00D13">
        <w:rPr>
          <w:sz w:val="28"/>
          <w:szCs w:val="28"/>
        </w:rPr>
        <w:t>Піча В.М. Соціологія: Навчальний посібник для студентів ВУЗів України. – К.: Каравела, 2000.</w:t>
      </w:r>
    </w:p>
    <w:p w:rsidR="001A2136" w:rsidRPr="00B00D13" w:rsidRDefault="001A2136" w:rsidP="00D173C4">
      <w:pPr>
        <w:numPr>
          <w:ilvl w:val="0"/>
          <w:numId w:val="4"/>
        </w:numPr>
        <w:jc w:val="both"/>
        <w:rPr>
          <w:sz w:val="28"/>
          <w:szCs w:val="28"/>
        </w:rPr>
      </w:pPr>
      <w:r w:rsidRPr="00B00D13">
        <w:rPr>
          <w:sz w:val="28"/>
          <w:szCs w:val="28"/>
        </w:rPr>
        <w:t>Попова И.М. Социология: введение в специальность. – К.: Тандем, 1998.</w:t>
      </w:r>
    </w:p>
    <w:p w:rsidR="001A2136" w:rsidRPr="00B00D13" w:rsidRDefault="001A2136" w:rsidP="00D173C4">
      <w:pPr>
        <w:numPr>
          <w:ilvl w:val="0"/>
          <w:numId w:val="4"/>
        </w:numPr>
        <w:jc w:val="both"/>
        <w:rPr>
          <w:sz w:val="28"/>
          <w:szCs w:val="28"/>
        </w:rPr>
      </w:pPr>
      <w:r w:rsidRPr="00B00D13">
        <w:rPr>
          <w:sz w:val="28"/>
          <w:szCs w:val="28"/>
        </w:rPr>
        <w:t>Радугин А.А., Радугин К.А. Социология: курс лекций. – М.: Центр, 1999.</w:t>
      </w:r>
    </w:p>
    <w:p w:rsidR="001A2136" w:rsidRPr="00B00D13" w:rsidRDefault="001A2136" w:rsidP="00D173C4">
      <w:pPr>
        <w:numPr>
          <w:ilvl w:val="0"/>
          <w:numId w:val="4"/>
        </w:numPr>
        <w:jc w:val="both"/>
        <w:rPr>
          <w:sz w:val="28"/>
          <w:szCs w:val="28"/>
        </w:rPr>
      </w:pPr>
      <w:r w:rsidRPr="00B00D13">
        <w:rPr>
          <w:sz w:val="28"/>
          <w:szCs w:val="28"/>
        </w:rPr>
        <w:t>Ручка А.А., Танчер В.В. Курс истории теоретической социологии: Учебное пособие. – К.: Наукова думка, 1995.</w:t>
      </w:r>
    </w:p>
    <w:p w:rsidR="001A2136" w:rsidRPr="00B00D13" w:rsidRDefault="001A2136" w:rsidP="00D173C4">
      <w:pPr>
        <w:numPr>
          <w:ilvl w:val="0"/>
          <w:numId w:val="4"/>
        </w:numPr>
        <w:jc w:val="both"/>
        <w:rPr>
          <w:sz w:val="28"/>
          <w:szCs w:val="28"/>
        </w:rPr>
      </w:pPr>
      <w:r w:rsidRPr="00B00D13">
        <w:rPr>
          <w:sz w:val="28"/>
          <w:szCs w:val="28"/>
        </w:rPr>
        <w:t>Руткевич М.Н. О предмете социологической науки: три методологических вопроса. // Социологические исследования. – 1991. - №7. – С.25-37.</w:t>
      </w:r>
    </w:p>
    <w:p w:rsidR="001A2136" w:rsidRPr="00B00D13" w:rsidRDefault="001A2136" w:rsidP="00D173C4">
      <w:pPr>
        <w:numPr>
          <w:ilvl w:val="0"/>
          <w:numId w:val="4"/>
        </w:numPr>
        <w:jc w:val="both"/>
        <w:rPr>
          <w:sz w:val="28"/>
          <w:szCs w:val="28"/>
        </w:rPr>
      </w:pPr>
      <w:r w:rsidRPr="00B00D13">
        <w:rPr>
          <w:sz w:val="28"/>
          <w:szCs w:val="28"/>
        </w:rPr>
        <w:t>Слющинський Б.В. Соціологія музичної культури: навчальний посібник для вузів. – Маріуполь: ЗАТ „Газета „Приазовский рабочий”, 2002.</w:t>
      </w:r>
    </w:p>
    <w:p w:rsidR="001A2136" w:rsidRPr="00B00D13" w:rsidRDefault="001A2136" w:rsidP="00D173C4">
      <w:pPr>
        <w:numPr>
          <w:ilvl w:val="0"/>
          <w:numId w:val="4"/>
        </w:numPr>
        <w:jc w:val="both"/>
        <w:rPr>
          <w:sz w:val="28"/>
          <w:szCs w:val="28"/>
        </w:rPr>
      </w:pPr>
      <w:r w:rsidRPr="00B00D13">
        <w:rPr>
          <w:sz w:val="28"/>
          <w:szCs w:val="28"/>
        </w:rPr>
        <w:t>Слющинський Б.В. Суспільство. Культура. Бюрократія. – Маріуполь: ЗАТ „Газета „Приазовський робочий”, 2005.</w:t>
      </w:r>
    </w:p>
    <w:p w:rsidR="001A2136" w:rsidRPr="00B00D13" w:rsidRDefault="001A2136" w:rsidP="00D173C4">
      <w:pPr>
        <w:numPr>
          <w:ilvl w:val="0"/>
          <w:numId w:val="4"/>
        </w:numPr>
        <w:jc w:val="both"/>
        <w:rPr>
          <w:sz w:val="28"/>
          <w:szCs w:val="28"/>
        </w:rPr>
      </w:pPr>
      <w:r w:rsidRPr="00B00D13">
        <w:rPr>
          <w:sz w:val="28"/>
          <w:szCs w:val="28"/>
        </w:rPr>
        <w:t>Смелзер Н. Социология. – М.: Феникс, 1994.</w:t>
      </w:r>
    </w:p>
    <w:p w:rsidR="001A2136" w:rsidRPr="00B00D13" w:rsidRDefault="001A2136" w:rsidP="00D173C4">
      <w:pPr>
        <w:numPr>
          <w:ilvl w:val="0"/>
          <w:numId w:val="4"/>
        </w:numPr>
        <w:jc w:val="both"/>
        <w:rPr>
          <w:sz w:val="28"/>
          <w:szCs w:val="28"/>
        </w:rPr>
      </w:pPr>
      <w:r w:rsidRPr="00B00D13">
        <w:rPr>
          <w:sz w:val="28"/>
          <w:szCs w:val="28"/>
        </w:rPr>
        <w:t>Соколова Г.Н. Экономическая социология: Учебник. – Мн.: Вышейша школа, 1998.</w:t>
      </w:r>
    </w:p>
    <w:p w:rsidR="001A2136" w:rsidRPr="00B00D13" w:rsidRDefault="001A2136" w:rsidP="00D173C4">
      <w:pPr>
        <w:numPr>
          <w:ilvl w:val="0"/>
          <w:numId w:val="4"/>
        </w:numPr>
        <w:jc w:val="both"/>
        <w:rPr>
          <w:sz w:val="28"/>
          <w:szCs w:val="28"/>
        </w:rPr>
      </w:pPr>
      <w:r w:rsidRPr="00B00D13">
        <w:rPr>
          <w:sz w:val="28"/>
          <w:szCs w:val="28"/>
        </w:rPr>
        <w:t>Сорокин П.А. Человек, цивилизация, общество. – М.: Политиздат, 1992.</w:t>
      </w:r>
    </w:p>
    <w:p w:rsidR="001A2136" w:rsidRPr="00B00D13" w:rsidRDefault="001A2136" w:rsidP="00D173C4">
      <w:pPr>
        <w:numPr>
          <w:ilvl w:val="0"/>
          <w:numId w:val="4"/>
        </w:numPr>
        <w:jc w:val="both"/>
        <w:rPr>
          <w:sz w:val="28"/>
          <w:szCs w:val="28"/>
        </w:rPr>
      </w:pPr>
      <w:r w:rsidRPr="00B00D13">
        <w:rPr>
          <w:sz w:val="28"/>
          <w:szCs w:val="28"/>
        </w:rPr>
        <w:t>Социологический словарь // Ред. Г.Н.Соколова, И.Я.Писаренко. – Минск: Университетское, 1991.</w:t>
      </w:r>
    </w:p>
    <w:p w:rsidR="001A2136" w:rsidRPr="00B00D13" w:rsidRDefault="001A2136" w:rsidP="00D173C4">
      <w:pPr>
        <w:numPr>
          <w:ilvl w:val="0"/>
          <w:numId w:val="4"/>
        </w:numPr>
        <w:jc w:val="both"/>
        <w:rPr>
          <w:sz w:val="28"/>
          <w:szCs w:val="28"/>
        </w:rPr>
      </w:pPr>
      <w:r w:rsidRPr="00B00D13">
        <w:rPr>
          <w:sz w:val="28"/>
          <w:szCs w:val="28"/>
        </w:rPr>
        <w:t>Соціологія: короткий енциклопедичний словник // Ред. В.І.Воловича. – К.: Український Центр духовної культури, 1998.</w:t>
      </w:r>
    </w:p>
    <w:p w:rsidR="001A2136" w:rsidRPr="00B00D13" w:rsidRDefault="001A2136" w:rsidP="00D173C4">
      <w:pPr>
        <w:numPr>
          <w:ilvl w:val="0"/>
          <w:numId w:val="4"/>
        </w:numPr>
        <w:jc w:val="both"/>
        <w:rPr>
          <w:sz w:val="28"/>
          <w:szCs w:val="28"/>
        </w:rPr>
      </w:pPr>
      <w:r w:rsidRPr="00B00D13">
        <w:rPr>
          <w:sz w:val="28"/>
          <w:szCs w:val="28"/>
        </w:rPr>
        <w:t>Соціологія // Ред. С.О.Макеєва. – К.: Українська енциклопедія ім. М.П.Бажана, 1999.</w:t>
      </w:r>
    </w:p>
    <w:p w:rsidR="001A2136" w:rsidRPr="00B00D13" w:rsidRDefault="001A2136" w:rsidP="00D173C4">
      <w:pPr>
        <w:numPr>
          <w:ilvl w:val="0"/>
          <w:numId w:val="4"/>
        </w:numPr>
        <w:jc w:val="both"/>
        <w:rPr>
          <w:sz w:val="28"/>
          <w:szCs w:val="28"/>
        </w:rPr>
      </w:pPr>
      <w:r w:rsidRPr="00B00D13">
        <w:rPr>
          <w:sz w:val="28"/>
          <w:szCs w:val="28"/>
        </w:rPr>
        <w:t>Социология наука об обществе: учебное пособие для студентов ВУЗов. // Ред. В.П.Андрущенко, Н.И.Горлач. – Харьков, 1996.</w:t>
      </w:r>
    </w:p>
    <w:p w:rsidR="001A2136" w:rsidRPr="00B00D13" w:rsidRDefault="001A2136" w:rsidP="00D173C4">
      <w:pPr>
        <w:numPr>
          <w:ilvl w:val="0"/>
          <w:numId w:val="4"/>
        </w:numPr>
        <w:jc w:val="both"/>
        <w:rPr>
          <w:sz w:val="28"/>
          <w:szCs w:val="28"/>
        </w:rPr>
      </w:pPr>
      <w:r w:rsidRPr="00B00D13">
        <w:rPr>
          <w:sz w:val="28"/>
          <w:szCs w:val="28"/>
        </w:rPr>
        <w:t>Соціологія // Ред В.П.Андрущенка, М.І.Горлача. – Київ-Харків, 1998.</w:t>
      </w:r>
    </w:p>
    <w:p w:rsidR="001A2136" w:rsidRPr="00B00D13" w:rsidRDefault="001A2136" w:rsidP="00D173C4">
      <w:pPr>
        <w:numPr>
          <w:ilvl w:val="0"/>
          <w:numId w:val="4"/>
        </w:numPr>
        <w:jc w:val="both"/>
        <w:rPr>
          <w:sz w:val="28"/>
          <w:szCs w:val="28"/>
        </w:rPr>
      </w:pPr>
      <w:r w:rsidRPr="00B00D13">
        <w:rPr>
          <w:sz w:val="28"/>
          <w:szCs w:val="28"/>
        </w:rPr>
        <w:t>Соціологія. // Ред. В.Г.Городяненка. – К.: Академія, 1999.</w:t>
      </w:r>
    </w:p>
    <w:p w:rsidR="001A2136" w:rsidRPr="00B00D13" w:rsidRDefault="001A2136" w:rsidP="00D173C4">
      <w:pPr>
        <w:numPr>
          <w:ilvl w:val="0"/>
          <w:numId w:val="4"/>
        </w:numPr>
        <w:jc w:val="both"/>
        <w:rPr>
          <w:sz w:val="28"/>
          <w:szCs w:val="28"/>
        </w:rPr>
      </w:pPr>
      <w:r w:rsidRPr="00B00D13">
        <w:rPr>
          <w:sz w:val="28"/>
          <w:szCs w:val="28"/>
        </w:rPr>
        <w:t>Социология / Под ред. Г.В.Осипова, Ю.П.Коваленко, Н.И.Щипанова, Р.Г.Яновского. – М.: Мысль, 1990.</w:t>
      </w:r>
    </w:p>
    <w:p w:rsidR="001A2136" w:rsidRPr="00B00D13" w:rsidRDefault="001A2136" w:rsidP="00D173C4">
      <w:pPr>
        <w:numPr>
          <w:ilvl w:val="0"/>
          <w:numId w:val="4"/>
        </w:numPr>
        <w:jc w:val="both"/>
        <w:rPr>
          <w:sz w:val="28"/>
          <w:szCs w:val="28"/>
        </w:rPr>
      </w:pPr>
      <w:r w:rsidRPr="00B00D13">
        <w:rPr>
          <w:sz w:val="28"/>
          <w:szCs w:val="28"/>
        </w:rPr>
        <w:t>Томпсон Д.Л., Пристли Д. Социология: общий курс: учебное пособие. – М.: АСТ, 1998.</w:t>
      </w:r>
    </w:p>
    <w:p w:rsidR="001A2136" w:rsidRPr="00B00D13" w:rsidRDefault="001A2136" w:rsidP="00D173C4">
      <w:pPr>
        <w:numPr>
          <w:ilvl w:val="0"/>
          <w:numId w:val="4"/>
        </w:numPr>
        <w:jc w:val="both"/>
        <w:rPr>
          <w:sz w:val="28"/>
          <w:szCs w:val="28"/>
        </w:rPr>
      </w:pPr>
      <w:r w:rsidRPr="00B00D13">
        <w:rPr>
          <w:sz w:val="28"/>
          <w:szCs w:val="28"/>
        </w:rPr>
        <w:t>Тощенко Ж.Т. Социология: общий курс: Учебное пособие. – М.: Прометей, 1998.</w:t>
      </w:r>
    </w:p>
    <w:p w:rsidR="001A2136" w:rsidRPr="00B00D13" w:rsidRDefault="001A2136" w:rsidP="00D173C4">
      <w:pPr>
        <w:numPr>
          <w:ilvl w:val="0"/>
          <w:numId w:val="4"/>
        </w:numPr>
        <w:jc w:val="both"/>
        <w:rPr>
          <w:sz w:val="28"/>
          <w:szCs w:val="28"/>
        </w:rPr>
      </w:pPr>
      <w:r w:rsidRPr="00B00D13">
        <w:rPr>
          <w:sz w:val="28"/>
          <w:szCs w:val="28"/>
        </w:rPr>
        <w:t>Удальцова М.В. Социология управления: Учебное пособие. – М.: ИНФРА-М, 1998.</w:t>
      </w:r>
    </w:p>
    <w:p w:rsidR="001A2136" w:rsidRPr="00B00D13" w:rsidRDefault="001A2136" w:rsidP="00D173C4">
      <w:pPr>
        <w:numPr>
          <w:ilvl w:val="0"/>
          <w:numId w:val="4"/>
        </w:numPr>
        <w:jc w:val="both"/>
        <w:rPr>
          <w:sz w:val="28"/>
          <w:szCs w:val="28"/>
        </w:rPr>
      </w:pPr>
      <w:r w:rsidRPr="00B00D13">
        <w:rPr>
          <w:sz w:val="28"/>
          <w:szCs w:val="28"/>
        </w:rPr>
        <w:t>Фрейд З. „Я” и „Оно”: Труды разных лет. – Тбилиси, 1991.</w:t>
      </w:r>
    </w:p>
    <w:p w:rsidR="001A2136" w:rsidRPr="00B00D13" w:rsidRDefault="001A2136" w:rsidP="00D173C4">
      <w:pPr>
        <w:numPr>
          <w:ilvl w:val="0"/>
          <w:numId w:val="4"/>
        </w:numPr>
        <w:jc w:val="both"/>
        <w:rPr>
          <w:sz w:val="28"/>
          <w:szCs w:val="28"/>
        </w:rPr>
      </w:pPr>
      <w:r w:rsidRPr="00B00D13">
        <w:rPr>
          <w:sz w:val="28"/>
          <w:szCs w:val="28"/>
        </w:rPr>
        <w:t>Фролов С.С. Социология: Учебник. – М.: Логос, 1998.</w:t>
      </w:r>
    </w:p>
    <w:p w:rsidR="001A2136" w:rsidRPr="00B00D13" w:rsidRDefault="001A2136" w:rsidP="00D173C4">
      <w:pPr>
        <w:numPr>
          <w:ilvl w:val="0"/>
          <w:numId w:val="4"/>
        </w:numPr>
        <w:jc w:val="both"/>
        <w:rPr>
          <w:sz w:val="28"/>
          <w:szCs w:val="28"/>
        </w:rPr>
      </w:pPr>
      <w:r w:rsidRPr="00B00D13">
        <w:rPr>
          <w:sz w:val="28"/>
          <w:szCs w:val="28"/>
        </w:rPr>
        <w:t>Фролов С.Ф. Социология: сотрудничество и конфликты: Учебное пособие. – М.: Юрист, 1997.</w:t>
      </w:r>
    </w:p>
    <w:p w:rsidR="001A2136" w:rsidRPr="00B00D13" w:rsidRDefault="001A2136" w:rsidP="00D173C4">
      <w:pPr>
        <w:numPr>
          <w:ilvl w:val="0"/>
          <w:numId w:val="4"/>
        </w:numPr>
        <w:jc w:val="both"/>
        <w:rPr>
          <w:sz w:val="28"/>
          <w:szCs w:val="28"/>
        </w:rPr>
      </w:pPr>
      <w:r w:rsidRPr="00B00D13">
        <w:rPr>
          <w:sz w:val="28"/>
          <w:szCs w:val="28"/>
        </w:rPr>
        <w:t>Черныш Н.И. Социология: курс лекций: конспект (6 выпусков). – Львов: Кальвария, 1996.</w:t>
      </w:r>
    </w:p>
    <w:p w:rsidR="001A2136" w:rsidRPr="00B00D13" w:rsidRDefault="001A2136" w:rsidP="00D173C4">
      <w:pPr>
        <w:numPr>
          <w:ilvl w:val="0"/>
          <w:numId w:val="4"/>
        </w:numPr>
        <w:jc w:val="both"/>
        <w:rPr>
          <w:sz w:val="28"/>
          <w:szCs w:val="28"/>
        </w:rPr>
      </w:pPr>
      <w:r w:rsidRPr="00B00D13">
        <w:rPr>
          <w:sz w:val="28"/>
          <w:szCs w:val="28"/>
        </w:rPr>
        <w:t>Шаповал М. Загальна соціологія. – К.: Український Центр духовної культури, 1996.</w:t>
      </w:r>
    </w:p>
    <w:p w:rsidR="001A2136" w:rsidRPr="00B00D13" w:rsidRDefault="001A2136" w:rsidP="00D173C4">
      <w:pPr>
        <w:numPr>
          <w:ilvl w:val="0"/>
          <w:numId w:val="4"/>
        </w:numPr>
        <w:jc w:val="both"/>
        <w:rPr>
          <w:sz w:val="28"/>
          <w:szCs w:val="28"/>
        </w:rPr>
      </w:pPr>
      <w:r w:rsidRPr="00B00D13">
        <w:rPr>
          <w:sz w:val="28"/>
          <w:szCs w:val="28"/>
        </w:rPr>
        <w:t>Шибутани Т. Социальная психология: высшее образование. – Ростов-на-Дону: Феникс, 2002.</w:t>
      </w:r>
    </w:p>
    <w:p w:rsidR="001A2136" w:rsidRPr="00B00D13" w:rsidRDefault="001A2136" w:rsidP="00D173C4">
      <w:pPr>
        <w:numPr>
          <w:ilvl w:val="0"/>
          <w:numId w:val="4"/>
        </w:numPr>
        <w:tabs>
          <w:tab w:val="clear" w:pos="720"/>
        </w:tabs>
        <w:jc w:val="both"/>
        <w:rPr>
          <w:sz w:val="28"/>
          <w:szCs w:val="28"/>
        </w:rPr>
      </w:pPr>
      <w:r w:rsidRPr="00B00D13">
        <w:rPr>
          <w:sz w:val="28"/>
          <w:szCs w:val="28"/>
        </w:rPr>
        <w:t>Энциклопедический социологический словарь / Под ред. Осипова Г.В. – М.: ИСПИРАЙ, 1995.</w:t>
      </w:r>
    </w:p>
    <w:p w:rsidR="001A2136" w:rsidRDefault="001A2136" w:rsidP="00D173C4">
      <w:pPr>
        <w:numPr>
          <w:ilvl w:val="0"/>
          <w:numId w:val="4"/>
        </w:numPr>
        <w:jc w:val="both"/>
        <w:rPr>
          <w:sz w:val="28"/>
          <w:szCs w:val="28"/>
        </w:rPr>
      </w:pPr>
      <w:r w:rsidRPr="00B00D13">
        <w:rPr>
          <w:sz w:val="28"/>
          <w:szCs w:val="28"/>
        </w:rPr>
        <w:t>Якуба Е.А. Социология. – Харьков: Константа, 1996.</w:t>
      </w:r>
    </w:p>
    <w:p w:rsidR="001A2136" w:rsidRPr="00824376" w:rsidRDefault="001A2136" w:rsidP="00D173C4">
      <w:pPr>
        <w:pStyle w:val="NoSpacing"/>
        <w:ind w:left="360" w:firstLine="348"/>
        <w:jc w:val="both"/>
        <w:rPr>
          <w:sz w:val="28"/>
        </w:rPr>
      </w:pPr>
      <w:bookmarkStart w:id="7" w:name="_Toc445986114"/>
      <w:r w:rsidRPr="00824376">
        <w:rPr>
          <w:sz w:val="28"/>
        </w:rPr>
        <w:t>При підготовці до вступного екзамену (співбесіди) радимо також використовувати й інші підручник</w:t>
      </w:r>
      <w:r>
        <w:rPr>
          <w:sz w:val="28"/>
        </w:rPr>
        <w:t>и та посібники з соціології</w:t>
      </w:r>
      <w:r w:rsidRPr="00824376">
        <w:rPr>
          <w:sz w:val="28"/>
        </w:rPr>
        <w:t>, рекомендовані Міністерством освіти і науки України.</w:t>
      </w:r>
      <w:bookmarkEnd w:id="7"/>
    </w:p>
    <w:p w:rsidR="001A2136" w:rsidRPr="00994136" w:rsidRDefault="001A2136" w:rsidP="00D173C4">
      <w:pPr>
        <w:ind w:left="720"/>
        <w:jc w:val="both"/>
        <w:rPr>
          <w:sz w:val="28"/>
          <w:szCs w:val="28"/>
        </w:rPr>
      </w:pPr>
    </w:p>
    <w:p w:rsidR="001A2136" w:rsidRDefault="001A2136"/>
    <w:sectPr w:rsidR="001A2136" w:rsidSect="000B09B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08F"/>
    <w:multiLevelType w:val="hybridMultilevel"/>
    <w:tmpl w:val="3A44CFFC"/>
    <w:lvl w:ilvl="0" w:tplc="40985C0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16B97BA4"/>
    <w:multiLevelType w:val="hybridMultilevel"/>
    <w:tmpl w:val="80945678"/>
    <w:lvl w:ilvl="0" w:tplc="0419000F">
      <w:start w:val="17"/>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6EB40AF"/>
    <w:multiLevelType w:val="hybridMultilevel"/>
    <w:tmpl w:val="EC9CB1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0D058F7"/>
    <w:multiLevelType w:val="hybridMultilevel"/>
    <w:tmpl w:val="61E04DC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80D0BBA"/>
    <w:multiLevelType w:val="hybridMultilevel"/>
    <w:tmpl w:val="1AC2CA2E"/>
    <w:lvl w:ilvl="0" w:tplc="40985C0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4D557CDF"/>
    <w:multiLevelType w:val="hybridMultilevel"/>
    <w:tmpl w:val="9E50F0D4"/>
    <w:lvl w:ilvl="0" w:tplc="40985C0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5C2E171A"/>
    <w:multiLevelType w:val="hybridMultilevel"/>
    <w:tmpl w:val="512216D6"/>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D84547B"/>
    <w:multiLevelType w:val="hybridMultilevel"/>
    <w:tmpl w:val="6084118A"/>
    <w:lvl w:ilvl="0" w:tplc="40985C0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6E58009B"/>
    <w:multiLevelType w:val="hybridMultilevel"/>
    <w:tmpl w:val="EC2C11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1805A0"/>
    <w:multiLevelType w:val="hybridMultilevel"/>
    <w:tmpl w:val="19F4F04A"/>
    <w:lvl w:ilvl="0" w:tplc="40985C0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C15"/>
    <w:rsid w:val="000134E7"/>
    <w:rsid w:val="000425F2"/>
    <w:rsid w:val="000633B7"/>
    <w:rsid w:val="000B09B6"/>
    <w:rsid w:val="000D71DC"/>
    <w:rsid w:val="000F537A"/>
    <w:rsid w:val="00172B3F"/>
    <w:rsid w:val="001A2136"/>
    <w:rsid w:val="001E40B7"/>
    <w:rsid w:val="0021607A"/>
    <w:rsid w:val="002B1330"/>
    <w:rsid w:val="002B3A40"/>
    <w:rsid w:val="003F3C67"/>
    <w:rsid w:val="004433AE"/>
    <w:rsid w:val="004650D4"/>
    <w:rsid w:val="00491A3A"/>
    <w:rsid w:val="004D4B90"/>
    <w:rsid w:val="0058601B"/>
    <w:rsid w:val="005D1596"/>
    <w:rsid w:val="00636287"/>
    <w:rsid w:val="006851C0"/>
    <w:rsid w:val="006D259C"/>
    <w:rsid w:val="006E3B5F"/>
    <w:rsid w:val="00824376"/>
    <w:rsid w:val="00916948"/>
    <w:rsid w:val="00994136"/>
    <w:rsid w:val="009A372E"/>
    <w:rsid w:val="009F38FB"/>
    <w:rsid w:val="00AA4C5A"/>
    <w:rsid w:val="00AB5E32"/>
    <w:rsid w:val="00AE795A"/>
    <w:rsid w:val="00B00D13"/>
    <w:rsid w:val="00C637D7"/>
    <w:rsid w:val="00CA495F"/>
    <w:rsid w:val="00D173C4"/>
    <w:rsid w:val="00D60B6B"/>
    <w:rsid w:val="00EC59B2"/>
    <w:rsid w:val="00EF3C15"/>
    <w:rsid w:val="00F07209"/>
    <w:rsid w:val="00F51F55"/>
    <w:rsid w:val="00FD76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3C4"/>
    <w:rPr>
      <w:rFonts w:ascii="Times New Roman" w:eastAsia="Times New Roman" w:hAnsi="Times New Roman"/>
      <w:sz w:val="24"/>
      <w:szCs w:val="20"/>
      <w:lang w:val="uk-UA"/>
    </w:rPr>
  </w:style>
  <w:style w:type="paragraph" w:styleId="Heading1">
    <w:name w:val="heading 1"/>
    <w:basedOn w:val="Normal"/>
    <w:next w:val="Normal"/>
    <w:link w:val="Heading1Char"/>
    <w:uiPriority w:val="99"/>
    <w:qFormat/>
    <w:rsid w:val="00D173C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173C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3C4"/>
    <w:rPr>
      <w:rFonts w:ascii="Cambria" w:hAnsi="Cambria" w:cs="Times New Roman"/>
      <w:b/>
      <w:bCs/>
      <w:color w:val="365F91"/>
      <w:sz w:val="28"/>
      <w:szCs w:val="28"/>
      <w:lang w:val="uk-UA" w:eastAsia="ru-RU"/>
    </w:rPr>
  </w:style>
  <w:style w:type="character" w:customStyle="1" w:styleId="Heading2Char">
    <w:name w:val="Heading 2 Char"/>
    <w:basedOn w:val="DefaultParagraphFont"/>
    <w:link w:val="Heading2"/>
    <w:uiPriority w:val="99"/>
    <w:locked/>
    <w:rsid w:val="00D173C4"/>
    <w:rPr>
      <w:rFonts w:ascii="Arial" w:hAnsi="Arial" w:cs="Arial"/>
      <w:b/>
      <w:bCs/>
      <w:i/>
      <w:iCs/>
      <w:sz w:val="28"/>
      <w:szCs w:val="28"/>
      <w:lang w:val="uk-UA" w:eastAsia="ru-RU"/>
    </w:rPr>
  </w:style>
  <w:style w:type="paragraph" w:styleId="NoSpacing">
    <w:name w:val="No Spacing"/>
    <w:uiPriority w:val="99"/>
    <w:qFormat/>
    <w:rsid w:val="00D173C4"/>
    <w:rPr>
      <w:rFonts w:ascii="Times New Roman" w:hAnsi="Times New Roman"/>
      <w:sz w:val="24"/>
      <w:lang w:val="uk-UA" w:eastAsia="en-US"/>
    </w:rPr>
  </w:style>
  <w:style w:type="paragraph" w:styleId="NormalWeb">
    <w:name w:val="Normal (Web)"/>
    <w:basedOn w:val="Normal"/>
    <w:uiPriority w:val="99"/>
    <w:rsid w:val="00D173C4"/>
    <w:pPr>
      <w:spacing w:before="100" w:beforeAutospacing="1" w:after="100" w:afterAutospacing="1"/>
    </w:pPr>
    <w:rPr>
      <w:szCs w:val="24"/>
      <w:lang w:val="ru-RU"/>
    </w:rPr>
  </w:style>
  <w:style w:type="character" w:styleId="Hyperlink">
    <w:name w:val="Hyperlink"/>
    <w:basedOn w:val="DefaultParagraphFont"/>
    <w:uiPriority w:val="99"/>
    <w:rsid w:val="00D173C4"/>
    <w:rPr>
      <w:rFonts w:cs="Times New Roman"/>
      <w:color w:val="0000FF"/>
      <w:u w:val="single"/>
    </w:rPr>
  </w:style>
  <w:style w:type="paragraph" w:styleId="TOC2">
    <w:name w:val="toc 2"/>
    <w:basedOn w:val="Normal"/>
    <w:next w:val="Normal"/>
    <w:autoRedefine/>
    <w:uiPriority w:val="99"/>
    <w:rsid w:val="00D173C4"/>
    <w:pPr>
      <w:widowControl w:val="0"/>
      <w:spacing w:after="100"/>
      <w:ind w:left="240"/>
    </w:pPr>
    <w:rPr>
      <w:rFonts w:ascii="Courier New" w:eastAsia="Calibri" w:hAnsi="Courier New" w:cs="Courier New"/>
      <w:color w:val="000000"/>
      <w:szCs w:val="24"/>
      <w:lang w:eastAsia="uk-UA"/>
    </w:rPr>
  </w:style>
  <w:style w:type="paragraph" w:styleId="TOCHeading">
    <w:name w:val="TOC Heading"/>
    <w:basedOn w:val="Heading1"/>
    <w:next w:val="Normal"/>
    <w:uiPriority w:val="99"/>
    <w:qFormat/>
    <w:rsid w:val="00D173C4"/>
    <w:pPr>
      <w:spacing w:line="276" w:lineRule="auto"/>
      <w:outlineLvl w:val="9"/>
    </w:pPr>
    <w:rPr>
      <w:lang w:eastAsia="uk-UA"/>
    </w:rPr>
  </w:style>
  <w:style w:type="paragraph" w:styleId="ListParagraph">
    <w:name w:val="List Paragraph"/>
    <w:basedOn w:val="Normal"/>
    <w:uiPriority w:val="99"/>
    <w:qFormat/>
    <w:rsid w:val="00D173C4"/>
    <w:pPr>
      <w:widowControl w:val="0"/>
      <w:ind w:left="720"/>
      <w:contextualSpacing/>
    </w:pPr>
    <w:rPr>
      <w:rFonts w:ascii="Courier New" w:eastAsia="Calibri" w:hAnsi="Courier New" w:cs="Courier New"/>
      <w:color w:val="000000"/>
      <w:szCs w:val="24"/>
      <w:lang w:eastAsia="uk-UA"/>
    </w:rPr>
  </w:style>
  <w:style w:type="paragraph" w:styleId="BalloonText">
    <w:name w:val="Balloon Text"/>
    <w:basedOn w:val="Normal"/>
    <w:link w:val="BalloonTextChar"/>
    <w:uiPriority w:val="99"/>
    <w:semiHidden/>
    <w:rsid w:val="00D173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3C4"/>
    <w:rPr>
      <w:rFonts w:ascii="Tahom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lompom\Desktop\programa_OKR_Molodshiy_spetsialis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lompom\Desktop\programa_OKR_Molodshiy_spetsialis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lompom\Desktop\programa_OKR_Molodshiy_spetsialist.docx" TargetMode="External"/><Relationship Id="rId11" Type="http://schemas.openxmlformats.org/officeDocument/2006/relationships/hyperlink" Target="file:///C:\Users\klompom\Desktop\programa_OKR_Molodshiy_spetsialist.docx" TargetMode="External"/><Relationship Id="rId5" Type="http://schemas.openxmlformats.org/officeDocument/2006/relationships/hyperlink" Target="file:///C:\Users\klompom\Desktop\programa_OKR_Molodshiy_spetsialist.docx" TargetMode="External"/><Relationship Id="rId10" Type="http://schemas.openxmlformats.org/officeDocument/2006/relationships/hyperlink" Target="file:///C:\Users\klompom\Desktop\programa_OKR_Molodshiy_spetsialist.docx" TargetMode="External"/><Relationship Id="rId4" Type="http://schemas.openxmlformats.org/officeDocument/2006/relationships/webSettings" Target="webSettings.xml"/><Relationship Id="rId9" Type="http://schemas.openxmlformats.org/officeDocument/2006/relationships/hyperlink" Target="file:///C:\Users\klompom\Desktop\programa_OKR_Molodshiy_spetsia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10</Pages>
  <Words>1799</Words>
  <Characters>10255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klompom</dc:creator>
  <cp:keywords/>
  <dc:description/>
  <cp:lastModifiedBy>y.baranova</cp:lastModifiedBy>
  <cp:revision>6</cp:revision>
  <dcterms:created xsi:type="dcterms:W3CDTF">2016-05-12T09:10:00Z</dcterms:created>
  <dcterms:modified xsi:type="dcterms:W3CDTF">2016-05-16T13:44:00Z</dcterms:modified>
</cp:coreProperties>
</file>